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069" w:type="dxa"/>
        <w:tblLook w:val="04A0" w:firstRow="1" w:lastRow="0" w:firstColumn="1" w:lastColumn="0" w:noHBand="0" w:noVBand="1"/>
      </w:tblPr>
      <w:tblGrid>
        <w:gridCol w:w="13069"/>
      </w:tblGrid>
      <w:tr w:rsidR="005D1304" w14:paraId="3856EFB3" w14:textId="77777777" w:rsidTr="001E5F2C">
        <w:trPr>
          <w:trHeight w:val="800"/>
        </w:trPr>
        <w:tc>
          <w:tcPr>
            <w:tcW w:w="13069" w:type="dxa"/>
          </w:tcPr>
          <w:p w14:paraId="76C06B4D" w14:textId="52334753" w:rsidR="00CA79E1" w:rsidRPr="00BF12B1" w:rsidRDefault="00261B53" w:rsidP="005D1304">
            <w:pPr>
              <w:jc w:val="center"/>
              <w:rPr>
                <w:b/>
                <w:bCs/>
                <w:color w:val="002060"/>
                <w:sz w:val="32"/>
                <w:szCs w:val="32"/>
              </w:rPr>
            </w:pPr>
            <w:r w:rsidRPr="00BF12B1">
              <w:rPr>
                <w:b/>
                <w:bCs/>
                <w:color w:val="002060"/>
                <w:sz w:val="32"/>
                <w:szCs w:val="32"/>
              </w:rPr>
              <w:t>COMMUNITY HEALTH IMPROVEMENT PLAN</w:t>
            </w:r>
          </w:p>
          <w:p w14:paraId="02F97DAC" w14:textId="5E73AD98" w:rsidR="001E5F2C" w:rsidRPr="005D1304" w:rsidRDefault="00C91455" w:rsidP="00C91455">
            <w:pPr>
              <w:jc w:val="center"/>
              <w:rPr>
                <w:b/>
                <w:bCs/>
                <w:sz w:val="40"/>
                <w:szCs w:val="40"/>
              </w:rPr>
            </w:pPr>
            <w:r w:rsidRPr="00862A43">
              <w:rPr>
                <w:b/>
                <w:bCs/>
                <w:color w:val="FF0000"/>
                <w:sz w:val="32"/>
                <w:szCs w:val="32"/>
              </w:rPr>
              <w:t xml:space="preserve">STRATEGIES TO ADDRESS </w:t>
            </w:r>
            <w:r w:rsidR="00830614" w:rsidRPr="00862A43">
              <w:rPr>
                <w:b/>
                <w:bCs/>
                <w:color w:val="FF0000"/>
                <w:sz w:val="32"/>
                <w:szCs w:val="32"/>
              </w:rPr>
              <w:t>A</w:t>
            </w:r>
            <w:r w:rsidR="00261B53" w:rsidRPr="00862A43">
              <w:rPr>
                <w:b/>
                <w:bCs/>
                <w:color w:val="FF0000"/>
                <w:sz w:val="32"/>
                <w:szCs w:val="32"/>
              </w:rPr>
              <w:t>CCESS TO CARE/AFFORDABLE HEALTH CARE</w:t>
            </w:r>
          </w:p>
        </w:tc>
      </w:tr>
      <w:tr w:rsidR="00B00CBC" w14:paraId="6C82DE2E" w14:textId="77777777" w:rsidTr="6E30DC2F">
        <w:trPr>
          <w:trHeight w:val="784"/>
        </w:trPr>
        <w:tc>
          <w:tcPr>
            <w:tcW w:w="13069" w:type="dxa"/>
            <w:vAlign w:val="center"/>
          </w:tcPr>
          <w:p w14:paraId="0DF78A57" w14:textId="58FD6CB1" w:rsidR="00B00CBC" w:rsidRPr="00AE3B21" w:rsidRDefault="00B00CBC" w:rsidP="001352BF">
            <w:pPr>
              <w:spacing w:before="120"/>
              <w:rPr>
                <w:b/>
                <w:bCs/>
              </w:rPr>
            </w:pPr>
            <w:r w:rsidRPr="000D61FB">
              <w:rPr>
                <w:b/>
                <w:bCs/>
                <w:color w:val="538135" w:themeColor="accent6" w:themeShade="BF"/>
              </w:rPr>
              <w:t xml:space="preserve">Desired Outcome: </w:t>
            </w:r>
            <w:r w:rsidRPr="00B00CBC">
              <w:t>Improve access to care and affordability by implementing strategies and actions that seek to remove the barriers to achieving health and wellness for individuals, and the community at large.</w:t>
            </w:r>
            <w:r>
              <w:rPr>
                <w:b/>
                <w:bCs/>
              </w:rPr>
              <w:t xml:space="preserve"> </w:t>
            </w:r>
          </w:p>
        </w:tc>
      </w:tr>
      <w:tr w:rsidR="005D1304" w14:paraId="1BC32540" w14:textId="77777777" w:rsidTr="00005DB2">
        <w:trPr>
          <w:trHeight w:val="980"/>
        </w:trPr>
        <w:tc>
          <w:tcPr>
            <w:tcW w:w="13069" w:type="dxa"/>
          </w:tcPr>
          <w:p w14:paraId="61A7830A" w14:textId="6A6CA990" w:rsidR="00F27104" w:rsidRDefault="005D1304" w:rsidP="00F27104">
            <w:pPr>
              <w:spacing w:before="120"/>
              <w:rPr>
                <w:rFonts w:cstheme="minorHAnsi"/>
                <w:b/>
              </w:rPr>
            </w:pPr>
            <w:r w:rsidRPr="00474CB8">
              <w:rPr>
                <w:b/>
                <w:bCs/>
                <w:color w:val="538135" w:themeColor="accent6" w:themeShade="BF"/>
              </w:rPr>
              <w:t>Goal</w:t>
            </w:r>
            <w:r w:rsidR="00D72477">
              <w:rPr>
                <w:b/>
                <w:bCs/>
                <w:color w:val="538135" w:themeColor="accent6" w:themeShade="BF"/>
              </w:rPr>
              <w:t>s</w:t>
            </w:r>
            <w:r w:rsidRPr="00474CB8">
              <w:rPr>
                <w:b/>
                <w:bCs/>
                <w:color w:val="538135" w:themeColor="accent6" w:themeShade="BF"/>
              </w:rPr>
              <w:t>:</w:t>
            </w:r>
            <w:r w:rsidR="00F27104">
              <w:rPr>
                <w:b/>
                <w:bCs/>
                <w:color w:val="538135" w:themeColor="accent6" w:themeShade="BF"/>
              </w:rPr>
              <w:t xml:space="preserve"> </w:t>
            </w:r>
            <w:r w:rsidR="00F27104" w:rsidRPr="00F27104">
              <w:rPr>
                <w:rFonts w:cstheme="minorHAnsi"/>
                <w:bCs/>
                <w:i/>
                <w:iCs/>
              </w:rPr>
              <w:t>(</w:t>
            </w:r>
            <w:r w:rsidR="00F27104">
              <w:rPr>
                <w:rFonts w:cstheme="minorHAnsi"/>
                <w:bCs/>
                <w:i/>
                <w:iCs/>
              </w:rPr>
              <w:t>These goals are very general. Organizations are encouraged to change them as needed to meet their needs)</w:t>
            </w:r>
          </w:p>
          <w:p w14:paraId="5A2E7D40" w14:textId="77777777" w:rsidR="007A4BFE" w:rsidRDefault="00CC5F13" w:rsidP="00005DB2">
            <w:pPr>
              <w:pStyle w:val="ListParagraph"/>
              <w:numPr>
                <w:ilvl w:val="0"/>
                <w:numId w:val="32"/>
              </w:numPr>
              <w:rPr>
                <w:b/>
                <w:bCs/>
              </w:rPr>
            </w:pPr>
            <w:r>
              <w:t>Reduce</w:t>
            </w:r>
            <w:r w:rsidR="006C5129">
              <w:t xml:space="preserve"> the percent </w:t>
            </w:r>
            <w:r w:rsidR="005456A8">
              <w:t xml:space="preserve">of </w:t>
            </w:r>
            <w:r w:rsidR="002521E1">
              <w:t xml:space="preserve">uninsured </w:t>
            </w:r>
            <w:r w:rsidR="00007AC2">
              <w:t>adults</w:t>
            </w:r>
            <w:r w:rsidR="00005DB2">
              <w:t xml:space="preserve"> and children</w:t>
            </w:r>
            <w:r w:rsidR="00007AC2">
              <w:t xml:space="preserve"> in </w:t>
            </w:r>
            <w:r w:rsidR="00005DB2">
              <w:t>the primary service area</w:t>
            </w:r>
            <w:r w:rsidR="00474CB8">
              <w:t xml:space="preserve"> </w:t>
            </w:r>
            <w:r w:rsidR="002521E1">
              <w:t xml:space="preserve">by </w:t>
            </w:r>
            <w:r w:rsidR="00005DB2">
              <w:t>a specific timeframe</w:t>
            </w:r>
            <w:r w:rsidR="005456A8">
              <w:t xml:space="preserve">. </w:t>
            </w:r>
            <w:r w:rsidR="006C5129" w:rsidRPr="6E30DC2F">
              <w:rPr>
                <w:b/>
                <w:bCs/>
              </w:rPr>
              <w:t xml:space="preserve"> </w:t>
            </w:r>
          </w:p>
          <w:p w14:paraId="06A16E58" w14:textId="18C81401" w:rsidR="00005DB2" w:rsidRDefault="00F25393" w:rsidP="00005DB2">
            <w:pPr>
              <w:pStyle w:val="ListParagraph"/>
              <w:numPr>
                <w:ilvl w:val="0"/>
                <w:numId w:val="32"/>
              </w:numPr>
            </w:pPr>
            <w:r w:rsidRPr="00F25393">
              <w:t>Decrease the percent of individuals reporting that they were not able to see a provider in the past 12 months due to cost</w:t>
            </w:r>
            <w:r>
              <w:t>. (BRFSS)</w:t>
            </w:r>
          </w:p>
          <w:p w14:paraId="4EB41765" w14:textId="03560818" w:rsidR="004329A8" w:rsidRDefault="004329A8" w:rsidP="00005DB2">
            <w:pPr>
              <w:pStyle w:val="ListParagraph"/>
              <w:numPr>
                <w:ilvl w:val="0"/>
                <w:numId w:val="32"/>
              </w:numPr>
            </w:pPr>
            <w:r>
              <w:t xml:space="preserve">Reducing inpatient readmissions rate for Medicare enrollees. (CHR data)  </w:t>
            </w:r>
          </w:p>
          <w:p w14:paraId="16813F5D" w14:textId="77777777" w:rsidR="004329A8" w:rsidRDefault="004329A8" w:rsidP="004329A8">
            <w:pPr>
              <w:pStyle w:val="ListParagraph"/>
              <w:ind w:left="360"/>
            </w:pPr>
          </w:p>
          <w:p w14:paraId="45745A90" w14:textId="4D13AB5A" w:rsidR="004329A8" w:rsidRPr="00F25393" w:rsidRDefault="004329A8" w:rsidP="004329A8"/>
        </w:tc>
      </w:tr>
      <w:tr w:rsidR="005D1304" w14:paraId="1A87C861" w14:textId="77777777" w:rsidTr="6E30DC2F">
        <w:trPr>
          <w:trHeight w:val="526"/>
        </w:trPr>
        <w:tc>
          <w:tcPr>
            <w:tcW w:w="13069" w:type="dxa"/>
            <w:vAlign w:val="center"/>
          </w:tcPr>
          <w:p w14:paraId="65C6E68E" w14:textId="26BC218E" w:rsidR="002B0C52" w:rsidRPr="00A52BDA" w:rsidRDefault="005D1304" w:rsidP="00474CB8">
            <w:pPr>
              <w:jc w:val="center"/>
              <w:rPr>
                <w:b/>
                <w:bCs/>
              </w:rPr>
            </w:pPr>
            <w:r w:rsidRPr="00A52BDA">
              <w:rPr>
                <w:b/>
                <w:bCs/>
              </w:rPr>
              <w:t xml:space="preserve">Strategy: </w:t>
            </w:r>
            <w:r w:rsidR="005456A8" w:rsidRPr="002B0C52">
              <w:rPr>
                <w:b/>
                <w:bCs/>
              </w:rPr>
              <w:t xml:space="preserve">Education, </w:t>
            </w:r>
            <w:r w:rsidR="000E6D2E" w:rsidRPr="002B0C52">
              <w:rPr>
                <w:b/>
                <w:bCs/>
              </w:rPr>
              <w:t>T</w:t>
            </w:r>
            <w:r w:rsidR="005456A8" w:rsidRPr="002B0C52">
              <w:rPr>
                <w:b/>
                <w:bCs/>
              </w:rPr>
              <w:t>raining</w:t>
            </w:r>
            <w:r w:rsidR="00462E5B" w:rsidRPr="002B0C52">
              <w:rPr>
                <w:b/>
                <w:bCs/>
              </w:rPr>
              <w:t>/</w:t>
            </w:r>
            <w:r w:rsidR="002B0C52" w:rsidRPr="002B0C52">
              <w:rPr>
                <w:b/>
                <w:bCs/>
              </w:rPr>
              <w:t>E</w:t>
            </w:r>
            <w:r w:rsidR="00462E5B" w:rsidRPr="002B0C52">
              <w:rPr>
                <w:b/>
                <w:bCs/>
              </w:rPr>
              <w:t>ducation, Screening</w:t>
            </w:r>
            <w:r w:rsidR="00474CB8">
              <w:rPr>
                <w:b/>
                <w:bCs/>
              </w:rPr>
              <w:t xml:space="preserve"> </w:t>
            </w:r>
            <w:r w:rsidR="005456A8" w:rsidRPr="002B0C52">
              <w:rPr>
                <w:b/>
                <w:bCs/>
              </w:rPr>
              <w:t xml:space="preserve">and </w:t>
            </w:r>
            <w:r w:rsidR="000E6D2E" w:rsidRPr="002B0C52">
              <w:rPr>
                <w:b/>
                <w:bCs/>
              </w:rPr>
              <w:t>O</w:t>
            </w:r>
            <w:r w:rsidR="005456A8" w:rsidRPr="002B0C52">
              <w:rPr>
                <w:b/>
                <w:bCs/>
              </w:rPr>
              <w:t>utreach</w:t>
            </w:r>
          </w:p>
        </w:tc>
      </w:tr>
    </w:tbl>
    <w:p w14:paraId="6CD9B8F7" w14:textId="77777777" w:rsidR="00A52BDA" w:rsidRDefault="00A52BDA" w:rsidP="005B1DD6">
      <w:pPr>
        <w:spacing w:after="0" w:line="20" w:lineRule="exact"/>
      </w:pPr>
    </w:p>
    <w:tbl>
      <w:tblPr>
        <w:tblStyle w:val="TableGrid"/>
        <w:tblW w:w="13068" w:type="dxa"/>
        <w:tblLayout w:type="fixed"/>
        <w:tblLook w:val="04A0" w:firstRow="1" w:lastRow="0" w:firstColumn="1" w:lastColumn="0" w:noHBand="0" w:noVBand="1"/>
      </w:tblPr>
      <w:tblGrid>
        <w:gridCol w:w="4698"/>
        <w:gridCol w:w="4027"/>
        <w:gridCol w:w="3330"/>
        <w:gridCol w:w="1013"/>
      </w:tblGrid>
      <w:tr w:rsidR="00B27D6B" w14:paraId="2527B0A5" w14:textId="77777777" w:rsidTr="00CF7646">
        <w:trPr>
          <w:cantSplit/>
          <w:trHeight w:val="300"/>
          <w:tblHeader/>
        </w:trPr>
        <w:tc>
          <w:tcPr>
            <w:tcW w:w="4698" w:type="dxa"/>
            <w:vAlign w:val="center"/>
          </w:tcPr>
          <w:p w14:paraId="474BC750" w14:textId="621EA2DC" w:rsidR="00B27D6B" w:rsidRPr="005B1DD6" w:rsidRDefault="00B27D6B" w:rsidP="005B1DD6">
            <w:pPr>
              <w:jc w:val="center"/>
              <w:rPr>
                <w:b/>
                <w:bCs/>
                <w:color w:val="FF0000"/>
              </w:rPr>
            </w:pPr>
            <w:r w:rsidRPr="005B1DD6">
              <w:rPr>
                <w:b/>
                <w:bCs/>
                <w:color w:val="FF0000"/>
              </w:rPr>
              <w:t>Activity or Action</w:t>
            </w:r>
          </w:p>
        </w:tc>
        <w:tc>
          <w:tcPr>
            <w:tcW w:w="4027" w:type="dxa"/>
            <w:vAlign w:val="center"/>
          </w:tcPr>
          <w:p w14:paraId="069D4107" w14:textId="33F376ED" w:rsidR="00B27D6B" w:rsidRPr="005B1DD6" w:rsidRDefault="00FA2A59" w:rsidP="005B1DD6">
            <w:pPr>
              <w:jc w:val="center"/>
              <w:rPr>
                <w:b/>
                <w:bCs/>
                <w:color w:val="FF0000"/>
              </w:rPr>
            </w:pPr>
            <w:r>
              <w:rPr>
                <w:b/>
                <w:bCs/>
                <w:color w:val="FF0000"/>
              </w:rPr>
              <w:t>Internal/</w:t>
            </w:r>
            <w:r w:rsidR="00B27D6B" w:rsidRPr="005B1DD6">
              <w:rPr>
                <w:b/>
                <w:bCs/>
                <w:color w:val="FF0000"/>
              </w:rPr>
              <w:t>External Partners</w:t>
            </w:r>
          </w:p>
        </w:tc>
        <w:tc>
          <w:tcPr>
            <w:tcW w:w="3330" w:type="dxa"/>
            <w:vAlign w:val="center"/>
          </w:tcPr>
          <w:p w14:paraId="42C7DD13" w14:textId="07F7DC37" w:rsidR="00B27D6B" w:rsidRPr="005B1DD6" w:rsidRDefault="00B27D6B" w:rsidP="00637B12">
            <w:pPr>
              <w:jc w:val="center"/>
              <w:rPr>
                <w:b/>
                <w:bCs/>
                <w:color w:val="FF0000"/>
              </w:rPr>
            </w:pPr>
            <w:r w:rsidRPr="005B1DD6">
              <w:rPr>
                <w:b/>
                <w:bCs/>
                <w:color w:val="FF0000"/>
              </w:rPr>
              <w:t>Key Process or Outcome Measure</w:t>
            </w:r>
          </w:p>
        </w:tc>
        <w:tc>
          <w:tcPr>
            <w:tcW w:w="1013" w:type="dxa"/>
            <w:vAlign w:val="center"/>
          </w:tcPr>
          <w:p w14:paraId="087900FD" w14:textId="77777777" w:rsidR="00B27D6B" w:rsidRPr="005B1DD6" w:rsidRDefault="00B27D6B" w:rsidP="00BF0991">
            <w:pPr>
              <w:jc w:val="center"/>
              <w:rPr>
                <w:b/>
                <w:bCs/>
                <w:color w:val="FF0000"/>
              </w:rPr>
            </w:pPr>
            <w:r w:rsidRPr="005B1DD6">
              <w:rPr>
                <w:b/>
                <w:bCs/>
                <w:color w:val="FF0000"/>
              </w:rPr>
              <w:t>Timeline</w:t>
            </w:r>
          </w:p>
        </w:tc>
      </w:tr>
      <w:tr w:rsidR="00B27D6B" w14:paraId="29AE34CE" w14:textId="77777777" w:rsidTr="00CF7646">
        <w:trPr>
          <w:cantSplit/>
          <w:trHeight w:val="1727"/>
        </w:trPr>
        <w:tc>
          <w:tcPr>
            <w:tcW w:w="4698" w:type="dxa"/>
          </w:tcPr>
          <w:p w14:paraId="51AE8481" w14:textId="2CD5BCCA" w:rsidR="00B27D6B" w:rsidRPr="00483EB3" w:rsidRDefault="00B27D6B" w:rsidP="5C329892">
            <w:pPr>
              <w:spacing w:before="100" w:beforeAutospacing="1" w:after="100" w:afterAutospacing="1"/>
              <w:outlineLvl w:val="2"/>
            </w:pPr>
            <w:r w:rsidRPr="00483EB3">
              <w:rPr>
                <w:rFonts w:eastAsia="Times New Roman"/>
              </w:rPr>
              <w:t xml:space="preserve">Educate </w:t>
            </w:r>
            <w:r w:rsidR="00005DB2" w:rsidRPr="00483EB3">
              <w:rPr>
                <w:rFonts w:eastAsia="Times New Roman"/>
              </w:rPr>
              <w:t>individuals and the community at large</w:t>
            </w:r>
            <w:r w:rsidRPr="00483EB3">
              <w:rPr>
                <w:rFonts w:eastAsia="Times New Roman"/>
              </w:rPr>
              <w:t xml:space="preserve"> about multiple health care sites </w:t>
            </w:r>
            <w:r w:rsidR="00DA314C" w:rsidRPr="00483EB3">
              <w:rPr>
                <w:rFonts w:eastAsia="Times New Roman"/>
              </w:rPr>
              <w:t xml:space="preserve">to ensure that they are aware of places to seek care </w:t>
            </w:r>
            <w:r w:rsidR="00005DB2" w:rsidRPr="00483EB3">
              <w:rPr>
                <w:rFonts w:eastAsia="Times New Roman"/>
              </w:rPr>
              <w:t>to</w:t>
            </w:r>
            <w:r w:rsidR="00DA314C" w:rsidRPr="00483EB3">
              <w:rPr>
                <w:rFonts w:eastAsia="Times New Roman"/>
              </w:rPr>
              <w:t xml:space="preserve"> reduc</w:t>
            </w:r>
            <w:r w:rsidR="00005DB2" w:rsidRPr="00483EB3">
              <w:rPr>
                <w:rFonts w:eastAsia="Times New Roman"/>
              </w:rPr>
              <w:t>e</w:t>
            </w:r>
            <w:r w:rsidR="00DA314C" w:rsidRPr="00483EB3">
              <w:rPr>
                <w:rFonts w:eastAsia="Times New Roman"/>
              </w:rPr>
              <w:t xml:space="preserve"> their likelihood of utilizing the</w:t>
            </w:r>
            <w:r w:rsidRPr="00483EB3">
              <w:t xml:space="preserve"> emergency care </w:t>
            </w:r>
            <w:r w:rsidR="00DA314C" w:rsidRPr="00483EB3">
              <w:t>which tends to be more expensive</w:t>
            </w:r>
          </w:p>
        </w:tc>
        <w:tc>
          <w:tcPr>
            <w:tcW w:w="4027" w:type="dxa"/>
          </w:tcPr>
          <w:p w14:paraId="2F6B192A" w14:textId="7EA36E44" w:rsidR="00B27D6B" w:rsidRDefault="00483EB3" w:rsidP="00483EB3">
            <w:pPr>
              <w:pStyle w:val="ListParagraph"/>
              <w:numPr>
                <w:ilvl w:val="0"/>
                <w:numId w:val="27"/>
              </w:numPr>
            </w:pPr>
            <w:r w:rsidRPr="00483EB3">
              <w:t>Provider organizations</w:t>
            </w:r>
            <w:r w:rsidR="002D1EEF">
              <w:t xml:space="preserve"> such as:</w:t>
            </w:r>
          </w:p>
          <w:p w14:paraId="1084DAD8" w14:textId="2C6D2C9D" w:rsidR="0040321C" w:rsidRDefault="002D1EEF" w:rsidP="0040321C">
            <w:pPr>
              <w:pStyle w:val="ListParagraph"/>
              <w:numPr>
                <w:ilvl w:val="1"/>
                <w:numId w:val="27"/>
              </w:numPr>
            </w:pPr>
            <w:r>
              <w:t>Hospitals</w:t>
            </w:r>
          </w:p>
          <w:p w14:paraId="735552D5" w14:textId="0100B1FB" w:rsidR="002D1EEF" w:rsidRDefault="002D1EEF" w:rsidP="0040321C">
            <w:pPr>
              <w:pStyle w:val="ListParagraph"/>
              <w:numPr>
                <w:ilvl w:val="1"/>
                <w:numId w:val="27"/>
              </w:numPr>
            </w:pPr>
            <w:r>
              <w:t>Health departments</w:t>
            </w:r>
          </w:p>
          <w:p w14:paraId="12B8962B" w14:textId="5ECA301F" w:rsidR="002D1EEF" w:rsidRDefault="002D1EEF" w:rsidP="0040321C">
            <w:pPr>
              <w:pStyle w:val="ListParagraph"/>
              <w:numPr>
                <w:ilvl w:val="1"/>
                <w:numId w:val="27"/>
              </w:numPr>
            </w:pPr>
            <w:r>
              <w:t>Community health centers</w:t>
            </w:r>
          </w:p>
          <w:p w14:paraId="5BB69A1E" w14:textId="77777777" w:rsidR="00483EB3" w:rsidRDefault="00483EB3" w:rsidP="00483EB3">
            <w:pPr>
              <w:pStyle w:val="ListParagraph"/>
              <w:numPr>
                <w:ilvl w:val="0"/>
                <w:numId w:val="27"/>
              </w:numPr>
            </w:pPr>
            <w:r w:rsidRPr="00483EB3">
              <w:t>Other community-based organizations as needed</w:t>
            </w:r>
          </w:p>
          <w:p w14:paraId="335C9719" w14:textId="655DD4B9" w:rsidR="002D1EEF" w:rsidRPr="00483EB3" w:rsidRDefault="002D1EEF" w:rsidP="002D1EEF">
            <w:pPr>
              <w:pStyle w:val="ListParagraph"/>
              <w:ind w:left="360"/>
            </w:pPr>
          </w:p>
        </w:tc>
        <w:tc>
          <w:tcPr>
            <w:tcW w:w="3330" w:type="dxa"/>
          </w:tcPr>
          <w:p w14:paraId="3B6E5F04" w14:textId="2407BA7A" w:rsidR="00B27D6B" w:rsidRPr="00D87004" w:rsidRDefault="00B27D6B" w:rsidP="00D87004">
            <w:pPr>
              <w:pStyle w:val="ListParagraph"/>
              <w:numPr>
                <w:ilvl w:val="0"/>
                <w:numId w:val="27"/>
              </w:numPr>
              <w:rPr>
                <w:rFonts w:cstheme="minorHAnsi"/>
              </w:rPr>
            </w:pPr>
            <w:r w:rsidRPr="00D87004">
              <w:rPr>
                <w:rFonts w:cstheme="minorHAnsi"/>
              </w:rPr>
              <w:t>Number of educational sessions offered</w:t>
            </w:r>
          </w:p>
          <w:p w14:paraId="143FEB82" w14:textId="1DE74BB4" w:rsidR="00B27D6B" w:rsidRPr="00D87004" w:rsidRDefault="00B27D6B" w:rsidP="00D87004">
            <w:pPr>
              <w:pStyle w:val="ListParagraph"/>
              <w:numPr>
                <w:ilvl w:val="0"/>
                <w:numId w:val="27"/>
              </w:numPr>
              <w:rPr>
                <w:rFonts w:cstheme="minorHAnsi"/>
              </w:rPr>
            </w:pPr>
            <w:r w:rsidRPr="00D87004">
              <w:rPr>
                <w:rFonts w:cstheme="minorHAnsi"/>
              </w:rPr>
              <w:t>Number of participants to events</w:t>
            </w:r>
          </w:p>
        </w:tc>
        <w:tc>
          <w:tcPr>
            <w:tcW w:w="1013" w:type="dxa"/>
          </w:tcPr>
          <w:p w14:paraId="733A968B" w14:textId="2F8EDB50" w:rsidR="00B27D6B" w:rsidRDefault="0091511D" w:rsidP="00BF0991">
            <w:pPr>
              <w:jc w:val="center"/>
            </w:pPr>
            <w:r>
              <w:t>TBD</w:t>
            </w:r>
          </w:p>
        </w:tc>
      </w:tr>
      <w:tr w:rsidR="00E44B36" w14:paraId="77EB364E" w14:textId="77777777" w:rsidTr="00CF7646">
        <w:trPr>
          <w:cantSplit/>
          <w:trHeight w:val="1466"/>
        </w:trPr>
        <w:tc>
          <w:tcPr>
            <w:tcW w:w="4698" w:type="dxa"/>
          </w:tcPr>
          <w:p w14:paraId="2B5CE55B" w14:textId="36D08549" w:rsidR="00E44B36" w:rsidRPr="00483EB3" w:rsidRDefault="00E44B36" w:rsidP="5C329892">
            <w:pPr>
              <w:spacing w:before="100" w:beforeAutospacing="1" w:after="100" w:afterAutospacing="1"/>
              <w:outlineLvl w:val="2"/>
              <w:rPr>
                <w:rFonts w:eastAsia="Times New Roman"/>
              </w:rPr>
            </w:pPr>
            <w:r>
              <w:rPr>
                <w:rFonts w:eastAsia="Times New Roman"/>
              </w:rPr>
              <w:t>Implement or actively participate in community stakeholder meetings, networks, or coalitions to share and gather information pertaining to access of care in the community</w:t>
            </w:r>
          </w:p>
        </w:tc>
        <w:tc>
          <w:tcPr>
            <w:tcW w:w="4027" w:type="dxa"/>
          </w:tcPr>
          <w:p w14:paraId="1C046057" w14:textId="77777777" w:rsidR="002D1EEF" w:rsidRDefault="002D1EEF" w:rsidP="002D1EEF">
            <w:pPr>
              <w:pStyle w:val="ListParagraph"/>
              <w:numPr>
                <w:ilvl w:val="0"/>
                <w:numId w:val="27"/>
              </w:numPr>
            </w:pPr>
            <w:r w:rsidRPr="00483EB3">
              <w:t>Provider organizations</w:t>
            </w:r>
            <w:r>
              <w:t xml:space="preserve"> such as:</w:t>
            </w:r>
          </w:p>
          <w:p w14:paraId="6EF09BE1" w14:textId="77777777" w:rsidR="002D1EEF" w:rsidRDefault="002D1EEF" w:rsidP="002D1EEF">
            <w:pPr>
              <w:pStyle w:val="ListParagraph"/>
              <w:numPr>
                <w:ilvl w:val="1"/>
                <w:numId w:val="27"/>
              </w:numPr>
            </w:pPr>
            <w:r>
              <w:t>Hospitals</w:t>
            </w:r>
          </w:p>
          <w:p w14:paraId="1F99025F" w14:textId="77777777" w:rsidR="002D1EEF" w:rsidRDefault="002D1EEF" w:rsidP="002D1EEF">
            <w:pPr>
              <w:pStyle w:val="ListParagraph"/>
              <w:numPr>
                <w:ilvl w:val="1"/>
                <w:numId w:val="27"/>
              </w:numPr>
            </w:pPr>
            <w:r>
              <w:t>Health departments</w:t>
            </w:r>
          </w:p>
          <w:p w14:paraId="4BFCC543" w14:textId="77777777" w:rsidR="002D1EEF" w:rsidRDefault="002D1EEF" w:rsidP="002D1EEF">
            <w:pPr>
              <w:pStyle w:val="ListParagraph"/>
              <w:numPr>
                <w:ilvl w:val="1"/>
                <w:numId w:val="27"/>
              </w:numPr>
            </w:pPr>
            <w:r>
              <w:t>Community health centers</w:t>
            </w:r>
          </w:p>
          <w:p w14:paraId="5EF33F59" w14:textId="77777777" w:rsidR="00E44B36" w:rsidRDefault="002D1EEF" w:rsidP="002D1EEF">
            <w:pPr>
              <w:pStyle w:val="ListParagraph"/>
              <w:numPr>
                <w:ilvl w:val="0"/>
                <w:numId w:val="27"/>
              </w:numPr>
            </w:pPr>
            <w:r w:rsidRPr="00483EB3">
              <w:t>Other community-based organizations as needed</w:t>
            </w:r>
          </w:p>
          <w:p w14:paraId="25D79E17" w14:textId="19975DB9" w:rsidR="002D1EEF" w:rsidRPr="00483EB3" w:rsidRDefault="002D1EEF" w:rsidP="002D1EEF"/>
        </w:tc>
        <w:tc>
          <w:tcPr>
            <w:tcW w:w="3330" w:type="dxa"/>
          </w:tcPr>
          <w:p w14:paraId="062AE644" w14:textId="77777777" w:rsidR="00E44B36" w:rsidRDefault="00CF7646" w:rsidP="00D87004">
            <w:pPr>
              <w:pStyle w:val="ListParagraph"/>
              <w:numPr>
                <w:ilvl w:val="0"/>
                <w:numId w:val="27"/>
              </w:numPr>
              <w:rPr>
                <w:rFonts w:cstheme="minorHAnsi"/>
              </w:rPr>
            </w:pPr>
            <w:r>
              <w:rPr>
                <w:rFonts w:cstheme="minorHAnsi"/>
              </w:rPr>
              <w:t>Number of stakeholder meetings, networks and coalitions organization is engaged</w:t>
            </w:r>
          </w:p>
          <w:p w14:paraId="5BD89D83" w14:textId="1234FE90" w:rsidR="00CF7646" w:rsidRPr="00D87004" w:rsidRDefault="00CF7646" w:rsidP="00D87004">
            <w:pPr>
              <w:pStyle w:val="ListParagraph"/>
              <w:numPr>
                <w:ilvl w:val="0"/>
                <w:numId w:val="27"/>
              </w:numPr>
              <w:rPr>
                <w:rFonts w:cstheme="minorHAnsi"/>
              </w:rPr>
            </w:pPr>
            <w:r>
              <w:rPr>
                <w:rFonts w:cstheme="minorHAnsi"/>
              </w:rPr>
              <w:t xml:space="preserve">One stakeholder group implemented to focus efforts </w:t>
            </w:r>
            <w:r w:rsidR="008F66DB">
              <w:rPr>
                <w:rFonts w:cstheme="minorHAnsi"/>
              </w:rPr>
              <w:t>on</w:t>
            </w:r>
            <w:r>
              <w:rPr>
                <w:rFonts w:cstheme="minorHAnsi"/>
              </w:rPr>
              <w:t xml:space="preserve"> access to care</w:t>
            </w:r>
          </w:p>
        </w:tc>
        <w:tc>
          <w:tcPr>
            <w:tcW w:w="1013" w:type="dxa"/>
          </w:tcPr>
          <w:p w14:paraId="201F9D88" w14:textId="390FC659" w:rsidR="00E44B36" w:rsidRDefault="00862A43" w:rsidP="00BF0991">
            <w:pPr>
              <w:jc w:val="center"/>
            </w:pPr>
            <w:r>
              <w:t>TBD</w:t>
            </w:r>
          </w:p>
        </w:tc>
      </w:tr>
      <w:tr w:rsidR="00B27D6B" w14:paraId="18009C98" w14:textId="77777777" w:rsidTr="00CF7646">
        <w:trPr>
          <w:cantSplit/>
          <w:trHeight w:val="300"/>
        </w:trPr>
        <w:tc>
          <w:tcPr>
            <w:tcW w:w="4698" w:type="dxa"/>
          </w:tcPr>
          <w:p w14:paraId="28C6CEEF" w14:textId="5C9DA265" w:rsidR="00F46E05" w:rsidRPr="00483EB3" w:rsidRDefault="00B27D6B" w:rsidP="00C91964">
            <w:pPr>
              <w:rPr>
                <w:rFonts w:cstheme="minorHAnsi"/>
              </w:rPr>
            </w:pPr>
            <w:r w:rsidRPr="00483EB3">
              <w:rPr>
                <w:rFonts w:cstheme="minorHAnsi"/>
              </w:rPr>
              <w:lastRenderedPageBreak/>
              <w:t>Improve cultural responsiveness by training staff and creat</w:t>
            </w:r>
            <w:r w:rsidR="00830C1D" w:rsidRPr="00483EB3">
              <w:rPr>
                <w:rFonts w:cstheme="minorHAnsi"/>
              </w:rPr>
              <w:t>ing</w:t>
            </w:r>
            <w:r w:rsidRPr="00483EB3">
              <w:rPr>
                <w:rFonts w:cstheme="minorHAnsi"/>
              </w:rPr>
              <w:t xml:space="preserve"> policies that do not perpetuate bias. </w:t>
            </w:r>
            <w:r w:rsidR="00335192" w:rsidRPr="00483EB3">
              <w:rPr>
                <w:rFonts w:cstheme="minorHAnsi"/>
              </w:rPr>
              <w:t>Healthcare providers may want to consider the</w:t>
            </w:r>
            <w:r w:rsidRPr="00483EB3">
              <w:rPr>
                <w:rFonts w:cstheme="minorHAnsi"/>
              </w:rPr>
              <w:t xml:space="preserve"> expan</w:t>
            </w:r>
            <w:r w:rsidR="00335192" w:rsidRPr="00483EB3">
              <w:rPr>
                <w:rFonts w:cstheme="minorHAnsi"/>
              </w:rPr>
              <w:t>sion of</w:t>
            </w:r>
            <w:r w:rsidRPr="00483EB3">
              <w:rPr>
                <w:rFonts w:cstheme="minorHAnsi"/>
              </w:rPr>
              <w:t xml:space="preserve"> translation services, as needed, for areas with bilingual and trilingual populations</w:t>
            </w:r>
          </w:p>
          <w:p w14:paraId="158F980C" w14:textId="00005B9A" w:rsidR="00335192" w:rsidRPr="00483EB3" w:rsidRDefault="00335192" w:rsidP="00C91964">
            <w:pPr>
              <w:rPr>
                <w:rFonts w:cstheme="minorHAnsi"/>
              </w:rPr>
            </w:pPr>
          </w:p>
        </w:tc>
        <w:tc>
          <w:tcPr>
            <w:tcW w:w="4027" w:type="dxa"/>
          </w:tcPr>
          <w:p w14:paraId="1A4993DC"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13BA15EC" w14:textId="77777777" w:rsidR="002D1EEF" w:rsidRDefault="002D1EEF" w:rsidP="002D1EEF">
            <w:pPr>
              <w:pStyle w:val="ListParagraph"/>
              <w:numPr>
                <w:ilvl w:val="1"/>
                <w:numId w:val="27"/>
              </w:numPr>
              <w:spacing w:after="160" w:line="259" w:lineRule="auto"/>
            </w:pPr>
            <w:r>
              <w:t>Hospitals</w:t>
            </w:r>
          </w:p>
          <w:p w14:paraId="64E7BEA5" w14:textId="77777777" w:rsidR="002D1EEF" w:rsidRDefault="002D1EEF" w:rsidP="002D1EEF">
            <w:pPr>
              <w:pStyle w:val="ListParagraph"/>
              <w:numPr>
                <w:ilvl w:val="1"/>
                <w:numId w:val="27"/>
              </w:numPr>
              <w:spacing w:after="160" w:line="259" w:lineRule="auto"/>
            </w:pPr>
            <w:r>
              <w:t>Health departments</w:t>
            </w:r>
          </w:p>
          <w:p w14:paraId="2989BDD3" w14:textId="77777777" w:rsidR="002D1EEF" w:rsidRDefault="002D1EEF" w:rsidP="002D1EEF">
            <w:pPr>
              <w:pStyle w:val="ListParagraph"/>
              <w:numPr>
                <w:ilvl w:val="1"/>
                <w:numId w:val="27"/>
              </w:numPr>
              <w:spacing w:after="160" w:line="259" w:lineRule="auto"/>
            </w:pPr>
            <w:r>
              <w:t>Community health centers</w:t>
            </w:r>
          </w:p>
          <w:p w14:paraId="3C902CBA" w14:textId="77777777" w:rsidR="00B27D6B" w:rsidRDefault="002D1EEF" w:rsidP="002D1EEF">
            <w:pPr>
              <w:pStyle w:val="ListParagraph"/>
              <w:numPr>
                <w:ilvl w:val="0"/>
                <w:numId w:val="27"/>
              </w:numPr>
            </w:pPr>
            <w:r w:rsidRPr="00483EB3">
              <w:t>Other community-based organizations as needed</w:t>
            </w:r>
          </w:p>
          <w:p w14:paraId="6E1C2B9A" w14:textId="12074935" w:rsidR="002D1EEF" w:rsidRPr="00483EB3" w:rsidRDefault="002D1EEF" w:rsidP="002D1EEF">
            <w:pPr>
              <w:pStyle w:val="ListParagraph"/>
              <w:ind w:left="360"/>
            </w:pPr>
          </w:p>
        </w:tc>
        <w:tc>
          <w:tcPr>
            <w:tcW w:w="3330" w:type="dxa"/>
          </w:tcPr>
          <w:p w14:paraId="73454EF8" w14:textId="77777777" w:rsidR="00572AF5" w:rsidRDefault="00B27D6B" w:rsidP="00572AF5">
            <w:pPr>
              <w:pStyle w:val="ListParagraph"/>
              <w:numPr>
                <w:ilvl w:val="0"/>
                <w:numId w:val="27"/>
              </w:numPr>
              <w:rPr>
                <w:rFonts w:cstheme="minorHAnsi"/>
              </w:rPr>
            </w:pPr>
            <w:r w:rsidRPr="6E30DC2F">
              <w:t>Number of training sessions offered to staff</w:t>
            </w:r>
          </w:p>
          <w:p w14:paraId="17D68EA5" w14:textId="44F37714" w:rsidR="00B27D6B" w:rsidRPr="00CD4A5D" w:rsidRDefault="00B27D6B" w:rsidP="00572AF5">
            <w:pPr>
              <w:pStyle w:val="ListParagraph"/>
              <w:numPr>
                <w:ilvl w:val="0"/>
                <w:numId w:val="27"/>
              </w:numPr>
              <w:rPr>
                <w:rFonts w:cstheme="minorHAnsi"/>
              </w:rPr>
            </w:pPr>
            <w:r w:rsidRPr="6E30DC2F">
              <w:t>Number of staff educated on cultural competency</w:t>
            </w:r>
          </w:p>
        </w:tc>
        <w:tc>
          <w:tcPr>
            <w:tcW w:w="1013" w:type="dxa"/>
          </w:tcPr>
          <w:p w14:paraId="1D2B0F8F" w14:textId="038C121C" w:rsidR="00B27D6B" w:rsidRDefault="0091511D" w:rsidP="00BF0991">
            <w:pPr>
              <w:jc w:val="center"/>
            </w:pPr>
            <w:r>
              <w:t>TBD</w:t>
            </w:r>
          </w:p>
        </w:tc>
      </w:tr>
      <w:tr w:rsidR="00CF1963" w14:paraId="59F02A22" w14:textId="77777777" w:rsidTr="00CF7646">
        <w:trPr>
          <w:cantSplit/>
          <w:trHeight w:val="300"/>
        </w:trPr>
        <w:tc>
          <w:tcPr>
            <w:tcW w:w="4698" w:type="dxa"/>
          </w:tcPr>
          <w:p w14:paraId="2ADE0142" w14:textId="32D3C528" w:rsidR="00CF1963" w:rsidRDefault="00CF1963" w:rsidP="00C91964">
            <w:pPr>
              <w:rPr>
                <w:rFonts w:cstheme="minorHAnsi"/>
              </w:rPr>
            </w:pPr>
            <w:r>
              <w:rPr>
                <w:rFonts w:cstheme="minorHAnsi"/>
              </w:rPr>
              <w:t xml:space="preserve">Implement and promote innovative best practice community health worker models that seek to close healthcare gaps by utilizing individualized case management, patient </w:t>
            </w:r>
            <w:proofErr w:type="gramStart"/>
            <w:r>
              <w:rPr>
                <w:rFonts w:cstheme="minorHAnsi"/>
              </w:rPr>
              <w:t>navigation</w:t>
            </w:r>
            <w:proofErr w:type="gramEnd"/>
            <w:r>
              <w:rPr>
                <w:rFonts w:cstheme="minorHAnsi"/>
              </w:rPr>
              <w:t xml:space="preserve"> and health literacy</w:t>
            </w:r>
          </w:p>
          <w:p w14:paraId="1E5FC744" w14:textId="163FDBC0" w:rsidR="00CF1963" w:rsidRPr="00483EB3" w:rsidRDefault="00CF1963" w:rsidP="00C91964">
            <w:pPr>
              <w:rPr>
                <w:rFonts w:cstheme="minorHAnsi"/>
              </w:rPr>
            </w:pPr>
            <w:r>
              <w:rPr>
                <w:rFonts w:cstheme="minorHAnsi"/>
              </w:rPr>
              <w:t xml:space="preserve"> </w:t>
            </w:r>
          </w:p>
        </w:tc>
        <w:tc>
          <w:tcPr>
            <w:tcW w:w="4027" w:type="dxa"/>
          </w:tcPr>
          <w:p w14:paraId="63A50E1E"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4E1B81EB" w14:textId="77777777" w:rsidR="002D1EEF" w:rsidRDefault="002D1EEF" w:rsidP="002D1EEF">
            <w:pPr>
              <w:pStyle w:val="ListParagraph"/>
              <w:numPr>
                <w:ilvl w:val="1"/>
                <w:numId w:val="27"/>
              </w:numPr>
              <w:spacing w:after="160" w:line="259" w:lineRule="auto"/>
            </w:pPr>
            <w:r>
              <w:t>Hospitals</w:t>
            </w:r>
          </w:p>
          <w:p w14:paraId="1053F93A" w14:textId="77777777" w:rsidR="002D1EEF" w:rsidRDefault="002D1EEF" w:rsidP="002D1EEF">
            <w:pPr>
              <w:pStyle w:val="ListParagraph"/>
              <w:numPr>
                <w:ilvl w:val="1"/>
                <w:numId w:val="27"/>
              </w:numPr>
              <w:spacing w:after="160" w:line="259" w:lineRule="auto"/>
            </w:pPr>
            <w:r>
              <w:t>Health departments</w:t>
            </w:r>
          </w:p>
          <w:p w14:paraId="008CEC48" w14:textId="77777777" w:rsidR="002D1EEF" w:rsidRDefault="002D1EEF" w:rsidP="002D1EEF">
            <w:pPr>
              <w:pStyle w:val="ListParagraph"/>
              <w:numPr>
                <w:ilvl w:val="1"/>
                <w:numId w:val="27"/>
              </w:numPr>
              <w:spacing w:after="160" w:line="259" w:lineRule="auto"/>
            </w:pPr>
            <w:r>
              <w:t>Community health centers</w:t>
            </w:r>
          </w:p>
          <w:p w14:paraId="71DEFC2D" w14:textId="77777777" w:rsidR="00CF1963" w:rsidRDefault="002D1EEF" w:rsidP="002D1EEF">
            <w:pPr>
              <w:pStyle w:val="ListParagraph"/>
              <w:numPr>
                <w:ilvl w:val="0"/>
                <w:numId w:val="27"/>
              </w:numPr>
            </w:pPr>
            <w:r w:rsidRPr="00483EB3">
              <w:t>Other community-based organizations as needed</w:t>
            </w:r>
          </w:p>
          <w:p w14:paraId="5B6C3027" w14:textId="637A9CD1" w:rsidR="002D1EEF" w:rsidRPr="00483EB3" w:rsidRDefault="002D1EEF" w:rsidP="002D1EEF">
            <w:pPr>
              <w:pStyle w:val="ListParagraph"/>
              <w:ind w:left="360"/>
            </w:pPr>
          </w:p>
        </w:tc>
        <w:tc>
          <w:tcPr>
            <w:tcW w:w="3330" w:type="dxa"/>
          </w:tcPr>
          <w:p w14:paraId="608027B3" w14:textId="580A8E96" w:rsidR="00CF1963" w:rsidRPr="6E30DC2F" w:rsidRDefault="00CF7646" w:rsidP="00572AF5">
            <w:pPr>
              <w:pStyle w:val="ListParagraph"/>
              <w:numPr>
                <w:ilvl w:val="0"/>
                <w:numId w:val="27"/>
              </w:numPr>
            </w:pPr>
            <w:r>
              <w:t xml:space="preserve">One CHW model implemented to close gaps identified in care delivery </w:t>
            </w:r>
          </w:p>
        </w:tc>
        <w:tc>
          <w:tcPr>
            <w:tcW w:w="1013" w:type="dxa"/>
          </w:tcPr>
          <w:p w14:paraId="2F7FEE92" w14:textId="14EE7A95" w:rsidR="00CF1963" w:rsidRDefault="00862A43" w:rsidP="00BF0991">
            <w:pPr>
              <w:jc w:val="center"/>
            </w:pPr>
            <w:r>
              <w:t>TBD</w:t>
            </w:r>
          </w:p>
        </w:tc>
      </w:tr>
      <w:tr w:rsidR="00F25393" w14:paraId="402A8314" w14:textId="77777777" w:rsidTr="00CF7646">
        <w:trPr>
          <w:cantSplit/>
          <w:trHeight w:val="300"/>
        </w:trPr>
        <w:tc>
          <w:tcPr>
            <w:tcW w:w="4698" w:type="dxa"/>
          </w:tcPr>
          <w:p w14:paraId="5D75BCB7" w14:textId="53C860A8" w:rsidR="00F25393" w:rsidRDefault="00F25393" w:rsidP="00C91964">
            <w:pPr>
              <w:rPr>
                <w:rFonts w:cstheme="minorHAnsi"/>
              </w:rPr>
            </w:pPr>
            <w:r>
              <w:rPr>
                <w:rFonts w:cstheme="minorHAnsi"/>
              </w:rPr>
              <w:t xml:space="preserve">Implement innovative strategies that seek to decrease the social (drivers) determinants of health and other associated barriers to access </w:t>
            </w:r>
          </w:p>
          <w:p w14:paraId="7C98329B" w14:textId="1006519D" w:rsidR="00F25393" w:rsidRDefault="00F25393" w:rsidP="00C91964">
            <w:pPr>
              <w:rPr>
                <w:rFonts w:cstheme="minorHAnsi"/>
              </w:rPr>
            </w:pPr>
          </w:p>
        </w:tc>
        <w:tc>
          <w:tcPr>
            <w:tcW w:w="4027" w:type="dxa"/>
          </w:tcPr>
          <w:p w14:paraId="28ADD91B"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306EAF69" w14:textId="77777777" w:rsidR="002D1EEF" w:rsidRDefault="002D1EEF" w:rsidP="002D1EEF">
            <w:pPr>
              <w:pStyle w:val="ListParagraph"/>
              <w:numPr>
                <w:ilvl w:val="1"/>
                <w:numId w:val="27"/>
              </w:numPr>
              <w:spacing w:after="160" w:line="259" w:lineRule="auto"/>
            </w:pPr>
            <w:r>
              <w:t>Hospitals</w:t>
            </w:r>
          </w:p>
          <w:p w14:paraId="214C1761" w14:textId="77777777" w:rsidR="002D1EEF" w:rsidRDefault="002D1EEF" w:rsidP="002D1EEF">
            <w:pPr>
              <w:pStyle w:val="ListParagraph"/>
              <w:numPr>
                <w:ilvl w:val="1"/>
                <w:numId w:val="27"/>
              </w:numPr>
              <w:spacing w:after="160" w:line="259" w:lineRule="auto"/>
            </w:pPr>
            <w:r>
              <w:t>Health departments</w:t>
            </w:r>
          </w:p>
          <w:p w14:paraId="7F299B9B" w14:textId="77777777" w:rsidR="002D1EEF" w:rsidRDefault="002D1EEF" w:rsidP="002D1EEF">
            <w:pPr>
              <w:pStyle w:val="ListParagraph"/>
              <w:numPr>
                <w:ilvl w:val="1"/>
                <w:numId w:val="27"/>
              </w:numPr>
              <w:spacing w:after="160" w:line="259" w:lineRule="auto"/>
            </w:pPr>
            <w:r>
              <w:t>Community health centers</w:t>
            </w:r>
          </w:p>
          <w:p w14:paraId="08D6310D" w14:textId="77777777" w:rsidR="00F25393" w:rsidRDefault="002D1EEF" w:rsidP="002D1EEF">
            <w:pPr>
              <w:pStyle w:val="ListParagraph"/>
              <w:numPr>
                <w:ilvl w:val="0"/>
                <w:numId w:val="27"/>
              </w:numPr>
            </w:pPr>
            <w:r w:rsidRPr="00483EB3">
              <w:t>Other community-based organizations as needed</w:t>
            </w:r>
          </w:p>
          <w:p w14:paraId="75DA5034" w14:textId="4CB2F7B8" w:rsidR="002D1EEF" w:rsidRPr="00483EB3" w:rsidRDefault="002D1EEF" w:rsidP="002D1EEF">
            <w:pPr>
              <w:pStyle w:val="ListParagraph"/>
              <w:ind w:left="360"/>
            </w:pPr>
          </w:p>
        </w:tc>
        <w:tc>
          <w:tcPr>
            <w:tcW w:w="3330" w:type="dxa"/>
          </w:tcPr>
          <w:p w14:paraId="5343CA4F" w14:textId="34EF6D69" w:rsidR="00F25393" w:rsidRPr="6E30DC2F" w:rsidRDefault="006449EA" w:rsidP="00572AF5">
            <w:pPr>
              <w:pStyle w:val="ListParagraph"/>
              <w:numPr>
                <w:ilvl w:val="0"/>
                <w:numId w:val="27"/>
              </w:numPr>
            </w:pPr>
            <w:r>
              <w:t>One innovative strategy implemented to target SDOHs</w:t>
            </w:r>
          </w:p>
        </w:tc>
        <w:tc>
          <w:tcPr>
            <w:tcW w:w="1013" w:type="dxa"/>
          </w:tcPr>
          <w:p w14:paraId="6AB5166F" w14:textId="35AFFF4F" w:rsidR="00F25393" w:rsidRDefault="00862A43" w:rsidP="00BF0991">
            <w:pPr>
              <w:jc w:val="center"/>
            </w:pPr>
            <w:r>
              <w:t>TBD</w:t>
            </w:r>
          </w:p>
        </w:tc>
      </w:tr>
      <w:tr w:rsidR="00B27D6B" w14:paraId="42F2D8A0" w14:textId="77777777" w:rsidTr="00CF7646">
        <w:trPr>
          <w:cantSplit/>
          <w:trHeight w:val="300"/>
        </w:trPr>
        <w:tc>
          <w:tcPr>
            <w:tcW w:w="4698" w:type="dxa"/>
          </w:tcPr>
          <w:p w14:paraId="6E2BA589" w14:textId="73D4267F" w:rsidR="005B1658" w:rsidRPr="00483EB3" w:rsidRDefault="00B27D6B" w:rsidP="0049454C">
            <w:pPr>
              <w:rPr>
                <w:rFonts w:cstheme="minorHAnsi"/>
              </w:rPr>
            </w:pPr>
            <w:r w:rsidRPr="00483EB3">
              <w:rPr>
                <w:rFonts w:cstheme="minorHAnsi"/>
              </w:rPr>
              <w:t>Investment in mobile clinics</w:t>
            </w:r>
            <w:r w:rsidR="00572AF5" w:rsidRPr="00483EB3">
              <w:rPr>
                <w:rFonts w:cstheme="minorHAnsi"/>
              </w:rPr>
              <w:t xml:space="preserve"> – This </w:t>
            </w:r>
            <w:r w:rsidRPr="00483EB3">
              <w:rPr>
                <w:rFonts w:cstheme="minorHAnsi"/>
              </w:rPr>
              <w:t>would be a key action to address issues with transportation due to geographic barriers and improve access to care. Many patients can access care at mobile clinics closer to where they live and work</w:t>
            </w:r>
          </w:p>
        </w:tc>
        <w:tc>
          <w:tcPr>
            <w:tcW w:w="4027" w:type="dxa"/>
          </w:tcPr>
          <w:p w14:paraId="2EEABF05"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7EAF0019" w14:textId="77777777" w:rsidR="002D1EEF" w:rsidRDefault="002D1EEF" w:rsidP="002D1EEF">
            <w:pPr>
              <w:pStyle w:val="ListParagraph"/>
              <w:numPr>
                <w:ilvl w:val="1"/>
                <w:numId w:val="27"/>
              </w:numPr>
              <w:spacing w:after="160" w:line="259" w:lineRule="auto"/>
            </w:pPr>
            <w:r>
              <w:t>Hospitals</w:t>
            </w:r>
          </w:p>
          <w:p w14:paraId="1AA3C4C2" w14:textId="77777777" w:rsidR="002D1EEF" w:rsidRDefault="002D1EEF" w:rsidP="002D1EEF">
            <w:pPr>
              <w:pStyle w:val="ListParagraph"/>
              <w:numPr>
                <w:ilvl w:val="1"/>
                <w:numId w:val="27"/>
              </w:numPr>
              <w:spacing w:after="160" w:line="259" w:lineRule="auto"/>
            </w:pPr>
            <w:r>
              <w:t>Health departments</w:t>
            </w:r>
          </w:p>
          <w:p w14:paraId="17BFFBC1" w14:textId="77777777" w:rsidR="002D1EEF" w:rsidRDefault="002D1EEF" w:rsidP="002D1EEF">
            <w:pPr>
              <w:pStyle w:val="ListParagraph"/>
              <w:numPr>
                <w:ilvl w:val="1"/>
                <w:numId w:val="27"/>
              </w:numPr>
              <w:spacing w:after="160" w:line="259" w:lineRule="auto"/>
            </w:pPr>
            <w:r>
              <w:t>Community health centers</w:t>
            </w:r>
          </w:p>
          <w:p w14:paraId="694A6050" w14:textId="77777777" w:rsidR="00B27D6B" w:rsidRDefault="002D1EEF" w:rsidP="002D1EEF">
            <w:pPr>
              <w:pStyle w:val="ListParagraph"/>
              <w:numPr>
                <w:ilvl w:val="0"/>
                <w:numId w:val="27"/>
              </w:numPr>
            </w:pPr>
            <w:r w:rsidRPr="00483EB3">
              <w:t>Other community-based organizations as needed</w:t>
            </w:r>
          </w:p>
          <w:p w14:paraId="432109FB" w14:textId="0D615018" w:rsidR="002D1EEF" w:rsidRPr="00483EB3" w:rsidRDefault="002D1EEF" w:rsidP="002D1EEF">
            <w:pPr>
              <w:pStyle w:val="ListParagraph"/>
              <w:ind w:left="360"/>
            </w:pPr>
          </w:p>
        </w:tc>
        <w:tc>
          <w:tcPr>
            <w:tcW w:w="3330" w:type="dxa"/>
          </w:tcPr>
          <w:p w14:paraId="6588C696" w14:textId="389481ED" w:rsidR="00B27D6B" w:rsidRPr="00926FBA" w:rsidRDefault="00B27D6B" w:rsidP="49B02D44">
            <w:pPr>
              <w:pStyle w:val="ListParagraph"/>
              <w:numPr>
                <w:ilvl w:val="0"/>
                <w:numId w:val="27"/>
              </w:numPr>
            </w:pPr>
            <w:r>
              <w:t>Number of mobile clinics implemented and f</w:t>
            </w:r>
            <w:r w:rsidR="03E1DAE2">
              <w:t>u</w:t>
            </w:r>
            <w:r>
              <w:t>lly functional</w:t>
            </w:r>
          </w:p>
          <w:p w14:paraId="2442EE2C" w14:textId="0FA19222" w:rsidR="00B27D6B" w:rsidRPr="00926FBA" w:rsidRDefault="00B27D6B" w:rsidP="00926FBA">
            <w:pPr>
              <w:pStyle w:val="ListParagraph"/>
              <w:numPr>
                <w:ilvl w:val="0"/>
                <w:numId w:val="27"/>
              </w:numPr>
              <w:rPr>
                <w:rFonts w:cstheme="minorHAnsi"/>
              </w:rPr>
            </w:pPr>
            <w:r w:rsidRPr="6E30DC2F">
              <w:t>Number of patients accessing and utilizing the mobile clinics</w:t>
            </w:r>
          </w:p>
        </w:tc>
        <w:tc>
          <w:tcPr>
            <w:tcW w:w="1013" w:type="dxa"/>
          </w:tcPr>
          <w:p w14:paraId="36B7C44F" w14:textId="2F9F5DAB" w:rsidR="00B27D6B" w:rsidRDefault="0091511D" w:rsidP="00BF0991">
            <w:pPr>
              <w:jc w:val="center"/>
            </w:pPr>
            <w:r>
              <w:t>TBD</w:t>
            </w:r>
          </w:p>
        </w:tc>
      </w:tr>
      <w:tr w:rsidR="003F573C" w14:paraId="341F2DD7" w14:textId="77777777" w:rsidTr="00CF7646">
        <w:trPr>
          <w:cantSplit/>
          <w:trHeight w:val="300"/>
        </w:trPr>
        <w:tc>
          <w:tcPr>
            <w:tcW w:w="4698" w:type="dxa"/>
          </w:tcPr>
          <w:p w14:paraId="48372266" w14:textId="77777777" w:rsidR="003F573C" w:rsidRDefault="003F573C" w:rsidP="00B94D55">
            <w:pPr>
              <w:rPr>
                <w:rFonts w:cstheme="minorHAnsi"/>
              </w:rPr>
            </w:pPr>
            <w:r w:rsidRPr="00483EB3">
              <w:rPr>
                <w:rFonts w:cstheme="minorHAnsi"/>
              </w:rPr>
              <w:lastRenderedPageBreak/>
              <w:t xml:space="preserve">Extending hours of </w:t>
            </w:r>
            <w:r w:rsidR="00D70D2F" w:rsidRPr="00483EB3">
              <w:rPr>
                <w:rFonts w:cstheme="minorHAnsi"/>
              </w:rPr>
              <w:t>operation and virtual scheduling to ensure that patients in different parts of the primary service have options to seek care irrespective of factors that may limit their options.</w:t>
            </w:r>
            <w:r w:rsidRPr="00483EB3">
              <w:rPr>
                <w:rFonts w:cstheme="minorHAnsi"/>
              </w:rPr>
              <w:t xml:space="preserve"> </w:t>
            </w:r>
          </w:p>
          <w:p w14:paraId="185858A0" w14:textId="2A2AD4EC" w:rsidR="00793F50" w:rsidRPr="00483EB3" w:rsidRDefault="00793F50" w:rsidP="00B94D55">
            <w:pPr>
              <w:rPr>
                <w:rFonts w:cstheme="minorHAnsi"/>
              </w:rPr>
            </w:pPr>
          </w:p>
        </w:tc>
        <w:tc>
          <w:tcPr>
            <w:tcW w:w="4027" w:type="dxa"/>
          </w:tcPr>
          <w:p w14:paraId="3009F73D"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095EB0B0" w14:textId="77777777" w:rsidR="002D1EEF" w:rsidRDefault="002D1EEF" w:rsidP="002D1EEF">
            <w:pPr>
              <w:pStyle w:val="ListParagraph"/>
              <w:numPr>
                <w:ilvl w:val="1"/>
                <w:numId w:val="27"/>
              </w:numPr>
              <w:spacing w:after="160" w:line="259" w:lineRule="auto"/>
            </w:pPr>
            <w:r>
              <w:t>Hospitals</w:t>
            </w:r>
          </w:p>
          <w:p w14:paraId="10ACF508" w14:textId="77777777" w:rsidR="002D1EEF" w:rsidRDefault="002D1EEF" w:rsidP="002D1EEF">
            <w:pPr>
              <w:pStyle w:val="ListParagraph"/>
              <w:numPr>
                <w:ilvl w:val="1"/>
                <w:numId w:val="27"/>
              </w:numPr>
              <w:spacing w:after="160" w:line="259" w:lineRule="auto"/>
            </w:pPr>
            <w:r>
              <w:t>Health departments</w:t>
            </w:r>
          </w:p>
          <w:p w14:paraId="5640E402" w14:textId="77777777" w:rsidR="002D1EEF" w:rsidRDefault="002D1EEF" w:rsidP="002D1EEF">
            <w:pPr>
              <w:pStyle w:val="ListParagraph"/>
              <w:numPr>
                <w:ilvl w:val="1"/>
                <w:numId w:val="27"/>
              </w:numPr>
              <w:spacing w:after="160" w:line="259" w:lineRule="auto"/>
            </w:pPr>
            <w:r>
              <w:t>Community health centers</w:t>
            </w:r>
          </w:p>
          <w:p w14:paraId="6D45E927" w14:textId="77777777" w:rsidR="003F573C" w:rsidRDefault="002D1EEF" w:rsidP="002D1EEF">
            <w:pPr>
              <w:pStyle w:val="ListParagraph"/>
              <w:numPr>
                <w:ilvl w:val="0"/>
                <w:numId w:val="27"/>
              </w:numPr>
            </w:pPr>
            <w:r w:rsidRPr="00483EB3">
              <w:t>Other community-based organizations as needed</w:t>
            </w:r>
          </w:p>
          <w:p w14:paraId="104CBF87" w14:textId="3CBE5815" w:rsidR="002D1EEF" w:rsidRPr="00483EB3" w:rsidRDefault="002D1EEF" w:rsidP="002D1EEF">
            <w:pPr>
              <w:pStyle w:val="ListParagraph"/>
              <w:ind w:left="360"/>
            </w:pPr>
          </w:p>
        </w:tc>
        <w:tc>
          <w:tcPr>
            <w:tcW w:w="3330" w:type="dxa"/>
          </w:tcPr>
          <w:p w14:paraId="6B5C69DE" w14:textId="3E242E2D" w:rsidR="003F573C" w:rsidRPr="6E30DC2F" w:rsidRDefault="00CF5FBA" w:rsidP="004F5C72">
            <w:pPr>
              <w:pStyle w:val="ListParagraph"/>
              <w:numPr>
                <w:ilvl w:val="0"/>
                <w:numId w:val="27"/>
              </w:numPr>
            </w:pPr>
            <w:r>
              <w:t>Number of patients seen during the extended hours</w:t>
            </w:r>
          </w:p>
        </w:tc>
        <w:tc>
          <w:tcPr>
            <w:tcW w:w="1013" w:type="dxa"/>
          </w:tcPr>
          <w:p w14:paraId="535662F5" w14:textId="0FD92405" w:rsidR="003F573C" w:rsidRDefault="0091511D" w:rsidP="00BF0991">
            <w:pPr>
              <w:jc w:val="center"/>
            </w:pPr>
            <w:r>
              <w:t>TBD</w:t>
            </w:r>
          </w:p>
        </w:tc>
      </w:tr>
      <w:tr w:rsidR="00B27D6B" w14:paraId="712A0992" w14:textId="77777777" w:rsidTr="00CF7646">
        <w:trPr>
          <w:cantSplit/>
          <w:trHeight w:val="2213"/>
        </w:trPr>
        <w:tc>
          <w:tcPr>
            <w:tcW w:w="4698" w:type="dxa"/>
          </w:tcPr>
          <w:p w14:paraId="656FDF07" w14:textId="3D40E259" w:rsidR="00793F50" w:rsidRPr="00483EB3" w:rsidRDefault="00B27D6B" w:rsidP="00B94D55">
            <w:pPr>
              <w:rPr>
                <w:rFonts w:cstheme="minorHAnsi"/>
              </w:rPr>
            </w:pPr>
            <w:r w:rsidRPr="00483EB3">
              <w:rPr>
                <w:rFonts w:cstheme="minorHAnsi"/>
              </w:rPr>
              <w:t>Extending telehealth services</w:t>
            </w:r>
            <w:r w:rsidR="00926FBA" w:rsidRPr="00483EB3">
              <w:rPr>
                <w:rFonts w:cstheme="minorHAnsi"/>
              </w:rPr>
              <w:t xml:space="preserve"> – This </w:t>
            </w:r>
            <w:r w:rsidRPr="00483EB3">
              <w:rPr>
                <w:rFonts w:cstheme="minorHAnsi"/>
              </w:rPr>
              <w:t>technology provides remote access to physicians and other medical service providers to patients without a physical clinic in their area. Telehealth can allow rural providers to connect their patients with specialists to help them provide better overall care.</w:t>
            </w:r>
          </w:p>
          <w:p w14:paraId="707E1A9B" w14:textId="5F10BBE7" w:rsidR="00A2580B" w:rsidRPr="00483EB3" w:rsidRDefault="00A2580B" w:rsidP="00B94D55">
            <w:pPr>
              <w:rPr>
                <w:rFonts w:cstheme="minorHAnsi"/>
              </w:rPr>
            </w:pPr>
          </w:p>
        </w:tc>
        <w:tc>
          <w:tcPr>
            <w:tcW w:w="4027" w:type="dxa"/>
          </w:tcPr>
          <w:p w14:paraId="2A586140"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1B97A267" w14:textId="77777777" w:rsidR="002D1EEF" w:rsidRDefault="002D1EEF" w:rsidP="002D1EEF">
            <w:pPr>
              <w:pStyle w:val="ListParagraph"/>
              <w:numPr>
                <w:ilvl w:val="1"/>
                <w:numId w:val="27"/>
              </w:numPr>
              <w:spacing w:after="160" w:line="259" w:lineRule="auto"/>
            </w:pPr>
            <w:r>
              <w:t>Hospitals</w:t>
            </w:r>
          </w:p>
          <w:p w14:paraId="233E0E34" w14:textId="77777777" w:rsidR="002D1EEF" w:rsidRDefault="002D1EEF" w:rsidP="002D1EEF">
            <w:pPr>
              <w:pStyle w:val="ListParagraph"/>
              <w:numPr>
                <w:ilvl w:val="1"/>
                <w:numId w:val="27"/>
              </w:numPr>
              <w:spacing w:after="160" w:line="259" w:lineRule="auto"/>
            </w:pPr>
            <w:r>
              <w:t>Health departments</w:t>
            </w:r>
          </w:p>
          <w:p w14:paraId="1EB3B0FE" w14:textId="77777777" w:rsidR="002D1EEF" w:rsidRDefault="002D1EEF" w:rsidP="002D1EEF">
            <w:pPr>
              <w:pStyle w:val="ListParagraph"/>
              <w:numPr>
                <w:ilvl w:val="1"/>
                <w:numId w:val="27"/>
              </w:numPr>
              <w:spacing w:after="160" w:line="259" w:lineRule="auto"/>
            </w:pPr>
            <w:r>
              <w:t>Community health centers</w:t>
            </w:r>
          </w:p>
          <w:p w14:paraId="2AF46582" w14:textId="6E99BA6A" w:rsidR="00B27D6B" w:rsidRPr="00483EB3" w:rsidRDefault="002D1EEF" w:rsidP="002D1EEF">
            <w:pPr>
              <w:pStyle w:val="ListParagraph"/>
              <w:numPr>
                <w:ilvl w:val="0"/>
                <w:numId w:val="27"/>
              </w:numPr>
            </w:pPr>
            <w:r w:rsidRPr="00483EB3">
              <w:t>Other community-based organizations as needed</w:t>
            </w:r>
          </w:p>
        </w:tc>
        <w:tc>
          <w:tcPr>
            <w:tcW w:w="3330" w:type="dxa"/>
          </w:tcPr>
          <w:p w14:paraId="45E92B76" w14:textId="5611EBBB" w:rsidR="00B27D6B" w:rsidRPr="00B94D55" w:rsidRDefault="00B27D6B" w:rsidP="004F5C72">
            <w:pPr>
              <w:pStyle w:val="ListParagraph"/>
              <w:numPr>
                <w:ilvl w:val="0"/>
                <w:numId w:val="27"/>
              </w:numPr>
              <w:rPr>
                <w:rFonts w:cstheme="minorHAnsi"/>
              </w:rPr>
            </w:pPr>
            <w:r w:rsidRPr="6E30DC2F">
              <w:t>Number of telehealth services offered in the community</w:t>
            </w:r>
          </w:p>
          <w:p w14:paraId="1D351AF9" w14:textId="088D4359" w:rsidR="00B27D6B" w:rsidRPr="00B94D55" w:rsidRDefault="00B27D6B" w:rsidP="00B94D55">
            <w:pPr>
              <w:pStyle w:val="ListParagraph"/>
              <w:numPr>
                <w:ilvl w:val="0"/>
                <w:numId w:val="27"/>
              </w:numPr>
              <w:rPr>
                <w:rFonts w:cstheme="minorHAnsi"/>
              </w:rPr>
            </w:pPr>
            <w:r w:rsidRPr="6E30DC2F">
              <w:t>Number of patients utilizing telehealth services</w:t>
            </w:r>
          </w:p>
        </w:tc>
        <w:tc>
          <w:tcPr>
            <w:tcW w:w="1013" w:type="dxa"/>
          </w:tcPr>
          <w:p w14:paraId="1958726A" w14:textId="18477E74" w:rsidR="00B27D6B" w:rsidRDefault="0091511D" w:rsidP="00BF0991">
            <w:pPr>
              <w:jc w:val="center"/>
            </w:pPr>
            <w:r>
              <w:t>TBD</w:t>
            </w:r>
          </w:p>
        </w:tc>
      </w:tr>
      <w:tr w:rsidR="00B27D6B" w14:paraId="11A4C46C" w14:textId="77777777" w:rsidTr="00CF7646">
        <w:trPr>
          <w:cantSplit/>
          <w:trHeight w:val="2240"/>
        </w:trPr>
        <w:tc>
          <w:tcPr>
            <w:tcW w:w="4698" w:type="dxa"/>
          </w:tcPr>
          <w:p w14:paraId="3E1FA38C" w14:textId="77777777" w:rsidR="00A2580B" w:rsidRDefault="00B27D6B" w:rsidP="002D1EEF">
            <w:pPr>
              <w:pStyle w:val="Heading3"/>
              <w:rPr>
                <w:rFonts w:asciiTheme="minorHAnsi" w:hAnsiTheme="minorHAnsi" w:cstheme="minorHAnsi"/>
                <w:b w:val="0"/>
                <w:bCs w:val="0"/>
                <w:sz w:val="22"/>
                <w:szCs w:val="22"/>
              </w:rPr>
            </w:pPr>
            <w:r w:rsidRPr="00483EB3">
              <w:rPr>
                <w:rFonts w:asciiTheme="minorHAnsi" w:hAnsiTheme="minorHAnsi" w:cstheme="minorHAnsi"/>
                <w:b w:val="0"/>
                <w:bCs w:val="0"/>
                <w:sz w:val="22"/>
                <w:szCs w:val="22"/>
              </w:rPr>
              <w:t>Expanding insurance to cover health care costs</w:t>
            </w:r>
            <w:r w:rsidR="00B94D55" w:rsidRPr="00483EB3">
              <w:rPr>
                <w:rFonts w:asciiTheme="minorHAnsi" w:hAnsiTheme="minorHAnsi" w:cstheme="minorHAnsi"/>
                <w:b w:val="0"/>
                <w:bCs w:val="0"/>
                <w:sz w:val="22"/>
                <w:szCs w:val="22"/>
              </w:rPr>
              <w:t xml:space="preserve"> – </w:t>
            </w:r>
            <w:r w:rsidR="002C2F21" w:rsidRPr="00483EB3">
              <w:rPr>
                <w:rFonts w:asciiTheme="minorHAnsi" w:hAnsiTheme="minorHAnsi" w:cstheme="minorHAnsi"/>
                <w:b w:val="0"/>
                <w:bCs w:val="0"/>
                <w:sz w:val="22"/>
                <w:szCs w:val="22"/>
              </w:rPr>
              <w:t>w</w:t>
            </w:r>
            <w:r w:rsidR="00B94D55" w:rsidRPr="00483EB3">
              <w:rPr>
                <w:rFonts w:asciiTheme="minorHAnsi" w:hAnsiTheme="minorHAnsi" w:cstheme="minorHAnsi"/>
                <w:b w:val="0"/>
                <w:bCs w:val="0"/>
                <w:sz w:val="22"/>
                <w:szCs w:val="22"/>
              </w:rPr>
              <w:t xml:space="preserve">ith </w:t>
            </w:r>
            <w:r w:rsidRPr="00483EB3">
              <w:rPr>
                <w:rFonts w:asciiTheme="minorHAnsi" w:hAnsiTheme="minorHAnsi" w:cstheme="minorHAnsi"/>
                <w:b w:val="0"/>
                <w:bCs w:val="0"/>
                <w:sz w:val="22"/>
                <w:szCs w:val="22"/>
              </w:rPr>
              <w:t>Medicaid expansion in Missouri, working with community partners</w:t>
            </w:r>
            <w:r w:rsidR="002E7792" w:rsidRPr="00483EB3">
              <w:rPr>
                <w:rFonts w:asciiTheme="minorHAnsi" w:hAnsiTheme="minorHAnsi" w:cstheme="minorHAnsi"/>
                <w:b w:val="0"/>
                <w:bCs w:val="0"/>
                <w:sz w:val="22"/>
                <w:szCs w:val="22"/>
              </w:rPr>
              <w:t xml:space="preserve"> </w:t>
            </w:r>
            <w:r w:rsidRPr="00483EB3">
              <w:rPr>
                <w:rFonts w:asciiTheme="minorHAnsi" w:hAnsiTheme="minorHAnsi" w:cstheme="minorHAnsi"/>
                <w:b w:val="0"/>
                <w:bCs w:val="0"/>
                <w:sz w:val="22"/>
                <w:szCs w:val="22"/>
              </w:rPr>
              <w:t xml:space="preserve">in the primary and secondary service areas to increase the current enrollment </w:t>
            </w:r>
            <w:r w:rsidR="00595A66" w:rsidRPr="00483EB3">
              <w:rPr>
                <w:rFonts w:asciiTheme="minorHAnsi" w:hAnsiTheme="minorHAnsi" w:cstheme="minorHAnsi"/>
                <w:b w:val="0"/>
                <w:bCs w:val="0"/>
                <w:sz w:val="22"/>
                <w:szCs w:val="22"/>
              </w:rPr>
              <w:t xml:space="preserve">to </w:t>
            </w:r>
            <w:r w:rsidRPr="00483EB3">
              <w:rPr>
                <w:rFonts w:asciiTheme="minorHAnsi" w:hAnsiTheme="minorHAnsi" w:cstheme="minorHAnsi"/>
                <w:b w:val="0"/>
                <w:bCs w:val="0"/>
                <w:sz w:val="22"/>
                <w:szCs w:val="22"/>
              </w:rPr>
              <w:t xml:space="preserve">help coverage. </w:t>
            </w:r>
            <w:r w:rsidR="00595A66" w:rsidRPr="00483EB3">
              <w:rPr>
                <w:rFonts w:asciiTheme="minorHAnsi" w:hAnsiTheme="minorHAnsi" w:cstheme="minorHAnsi"/>
                <w:b w:val="0"/>
                <w:bCs w:val="0"/>
                <w:sz w:val="22"/>
                <w:szCs w:val="22"/>
              </w:rPr>
              <w:t xml:space="preserve">Most people who qualify for the coverage may not </w:t>
            </w:r>
            <w:proofErr w:type="spellStart"/>
            <w:r w:rsidR="00595A66" w:rsidRPr="00483EB3">
              <w:rPr>
                <w:rFonts w:asciiTheme="minorHAnsi" w:hAnsiTheme="minorHAnsi" w:cstheme="minorHAnsi"/>
                <w:b w:val="0"/>
                <w:bCs w:val="0"/>
                <w:sz w:val="22"/>
                <w:szCs w:val="22"/>
              </w:rPr>
              <w:t>to</w:t>
            </w:r>
            <w:proofErr w:type="spellEnd"/>
            <w:r w:rsidR="00595A66" w:rsidRPr="00483EB3">
              <w:rPr>
                <w:rFonts w:asciiTheme="minorHAnsi" w:hAnsiTheme="minorHAnsi" w:cstheme="minorHAnsi"/>
                <w:b w:val="0"/>
                <w:bCs w:val="0"/>
                <w:sz w:val="22"/>
                <w:szCs w:val="22"/>
              </w:rPr>
              <w:t xml:space="preserve"> aware </w:t>
            </w:r>
            <w:r w:rsidR="00CC6039" w:rsidRPr="00483EB3">
              <w:rPr>
                <w:rFonts w:asciiTheme="minorHAnsi" w:hAnsiTheme="minorHAnsi" w:cstheme="minorHAnsi"/>
                <w:b w:val="0"/>
                <w:bCs w:val="0"/>
                <w:sz w:val="22"/>
                <w:szCs w:val="22"/>
              </w:rPr>
              <w:t>of where to start their enrollment journey</w:t>
            </w:r>
          </w:p>
          <w:p w14:paraId="3E0487E3" w14:textId="45E35ACF" w:rsidR="002D1EEF" w:rsidRPr="00483EB3" w:rsidRDefault="002D1EEF" w:rsidP="002D1EEF">
            <w:pPr>
              <w:pStyle w:val="Heading3"/>
              <w:rPr>
                <w:rFonts w:asciiTheme="minorHAnsi" w:hAnsiTheme="minorHAnsi" w:cstheme="minorHAnsi"/>
                <w:b w:val="0"/>
                <w:bCs w:val="0"/>
                <w:sz w:val="22"/>
                <w:szCs w:val="22"/>
              </w:rPr>
            </w:pPr>
          </w:p>
        </w:tc>
        <w:tc>
          <w:tcPr>
            <w:tcW w:w="4027" w:type="dxa"/>
          </w:tcPr>
          <w:p w14:paraId="5360518A"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3124FA85" w14:textId="77777777" w:rsidR="002D1EEF" w:rsidRDefault="002D1EEF" w:rsidP="002D1EEF">
            <w:pPr>
              <w:pStyle w:val="ListParagraph"/>
              <w:numPr>
                <w:ilvl w:val="1"/>
                <w:numId w:val="27"/>
              </w:numPr>
              <w:spacing w:after="160" w:line="259" w:lineRule="auto"/>
            </w:pPr>
            <w:r>
              <w:t>Hospitals</w:t>
            </w:r>
          </w:p>
          <w:p w14:paraId="72AB7C8E" w14:textId="77777777" w:rsidR="002D1EEF" w:rsidRDefault="002D1EEF" w:rsidP="002D1EEF">
            <w:pPr>
              <w:pStyle w:val="ListParagraph"/>
              <w:numPr>
                <w:ilvl w:val="1"/>
                <w:numId w:val="27"/>
              </w:numPr>
              <w:spacing w:after="160" w:line="259" w:lineRule="auto"/>
            </w:pPr>
            <w:r>
              <w:t>Health departments</w:t>
            </w:r>
          </w:p>
          <w:p w14:paraId="37D6554A" w14:textId="77777777" w:rsidR="002D1EEF" w:rsidRDefault="002D1EEF" w:rsidP="002D1EEF">
            <w:pPr>
              <w:pStyle w:val="ListParagraph"/>
              <w:numPr>
                <w:ilvl w:val="1"/>
                <w:numId w:val="27"/>
              </w:numPr>
              <w:spacing w:after="160" w:line="259" w:lineRule="auto"/>
            </w:pPr>
            <w:r>
              <w:t>Community health centers</w:t>
            </w:r>
          </w:p>
          <w:p w14:paraId="34181251" w14:textId="3492BB8B" w:rsidR="00B27D6B" w:rsidRPr="00483EB3" w:rsidRDefault="002D1EEF" w:rsidP="002D1EEF">
            <w:pPr>
              <w:pStyle w:val="ListParagraph"/>
              <w:numPr>
                <w:ilvl w:val="0"/>
                <w:numId w:val="27"/>
              </w:numPr>
            </w:pPr>
            <w:r w:rsidRPr="00483EB3">
              <w:t>Other community-based organizations as needed</w:t>
            </w:r>
          </w:p>
        </w:tc>
        <w:tc>
          <w:tcPr>
            <w:tcW w:w="3330" w:type="dxa"/>
          </w:tcPr>
          <w:p w14:paraId="1A837FA0" w14:textId="2C6A1B99" w:rsidR="00B27D6B" w:rsidRPr="00944B19" w:rsidRDefault="00B27D6B" w:rsidP="21C505B2">
            <w:pPr>
              <w:pStyle w:val="ListParagraph"/>
              <w:numPr>
                <w:ilvl w:val="0"/>
                <w:numId w:val="27"/>
              </w:numPr>
            </w:pPr>
            <w:r>
              <w:t>Number of new individuals enrolled in the Medica</w:t>
            </w:r>
            <w:r w:rsidR="00EE27D8">
              <w:t>id</w:t>
            </w:r>
            <w:r>
              <w:t xml:space="preserve"> program </w:t>
            </w:r>
          </w:p>
        </w:tc>
        <w:tc>
          <w:tcPr>
            <w:tcW w:w="1013" w:type="dxa"/>
          </w:tcPr>
          <w:p w14:paraId="41C3DA91" w14:textId="09CAE92F" w:rsidR="00B27D6B" w:rsidRDefault="0091511D" w:rsidP="00BF0991">
            <w:pPr>
              <w:jc w:val="center"/>
            </w:pPr>
            <w:r>
              <w:t>TBD</w:t>
            </w:r>
          </w:p>
        </w:tc>
      </w:tr>
      <w:tr w:rsidR="00B27D6B" w14:paraId="5FED6FF5" w14:textId="77777777" w:rsidTr="00CF7646">
        <w:trPr>
          <w:cantSplit/>
          <w:trHeight w:val="773"/>
        </w:trPr>
        <w:tc>
          <w:tcPr>
            <w:tcW w:w="4698" w:type="dxa"/>
          </w:tcPr>
          <w:p w14:paraId="778C4993" w14:textId="7CC6C06B" w:rsidR="002E7792" w:rsidRPr="00483EB3" w:rsidRDefault="00B27D6B" w:rsidP="00FA08D1">
            <w:pPr>
              <w:pStyle w:val="Heading3"/>
              <w:rPr>
                <w:rFonts w:asciiTheme="minorHAnsi" w:hAnsiTheme="minorHAnsi" w:cstheme="minorHAnsi"/>
                <w:b w:val="0"/>
                <w:bCs w:val="0"/>
                <w:sz w:val="22"/>
                <w:szCs w:val="22"/>
              </w:rPr>
            </w:pPr>
            <w:r w:rsidRPr="00483EB3">
              <w:rPr>
                <w:rStyle w:val="markedcontent"/>
                <w:rFonts w:asciiTheme="minorHAnsi" w:hAnsiTheme="minorHAnsi" w:cstheme="minorHAnsi"/>
                <w:b w:val="0"/>
                <w:bCs w:val="0"/>
                <w:sz w:val="22"/>
                <w:szCs w:val="22"/>
              </w:rPr>
              <w:t xml:space="preserve">Extend supportive services to help patients navigate through </w:t>
            </w:r>
            <w:r w:rsidR="00B90704" w:rsidRPr="00483EB3">
              <w:rPr>
                <w:rStyle w:val="markedcontent"/>
                <w:rFonts w:asciiTheme="minorHAnsi" w:hAnsiTheme="minorHAnsi" w:cstheme="minorHAnsi"/>
                <w:b w:val="0"/>
                <w:bCs w:val="0"/>
                <w:sz w:val="22"/>
                <w:szCs w:val="22"/>
              </w:rPr>
              <w:t xml:space="preserve">healthcare </w:t>
            </w:r>
            <w:r w:rsidRPr="00483EB3">
              <w:rPr>
                <w:rStyle w:val="markedcontent"/>
                <w:rFonts w:asciiTheme="minorHAnsi" w:hAnsiTheme="minorHAnsi" w:cstheme="minorHAnsi"/>
                <w:b w:val="0"/>
                <w:bCs w:val="0"/>
                <w:sz w:val="22"/>
                <w:szCs w:val="22"/>
              </w:rPr>
              <w:t>coverage options</w:t>
            </w:r>
            <w:r w:rsidR="004B59D9" w:rsidRPr="00483EB3">
              <w:rPr>
                <w:rStyle w:val="markedcontent"/>
                <w:rFonts w:asciiTheme="minorHAnsi" w:hAnsiTheme="minorHAnsi" w:cstheme="minorHAnsi"/>
                <w:b w:val="0"/>
                <w:bCs w:val="0"/>
                <w:sz w:val="22"/>
                <w:szCs w:val="22"/>
              </w:rPr>
              <w:t xml:space="preserve">. </w:t>
            </w:r>
          </w:p>
        </w:tc>
        <w:tc>
          <w:tcPr>
            <w:tcW w:w="4027" w:type="dxa"/>
          </w:tcPr>
          <w:p w14:paraId="3B69013C"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466123DA" w14:textId="77777777" w:rsidR="002D1EEF" w:rsidRDefault="002D1EEF" w:rsidP="002D1EEF">
            <w:pPr>
              <w:pStyle w:val="ListParagraph"/>
              <w:numPr>
                <w:ilvl w:val="1"/>
                <w:numId w:val="27"/>
              </w:numPr>
              <w:spacing w:after="160" w:line="259" w:lineRule="auto"/>
            </w:pPr>
            <w:r>
              <w:t>Hospitals</w:t>
            </w:r>
          </w:p>
          <w:p w14:paraId="17A93FDC" w14:textId="77777777" w:rsidR="002D1EEF" w:rsidRDefault="002D1EEF" w:rsidP="002D1EEF">
            <w:pPr>
              <w:pStyle w:val="ListParagraph"/>
              <w:numPr>
                <w:ilvl w:val="1"/>
                <w:numId w:val="27"/>
              </w:numPr>
              <w:spacing w:after="160" w:line="259" w:lineRule="auto"/>
            </w:pPr>
            <w:r>
              <w:t>Health departments</w:t>
            </w:r>
          </w:p>
          <w:p w14:paraId="53039058" w14:textId="77777777" w:rsidR="002D1EEF" w:rsidRDefault="002D1EEF" w:rsidP="002D1EEF">
            <w:pPr>
              <w:pStyle w:val="ListParagraph"/>
              <w:numPr>
                <w:ilvl w:val="1"/>
                <w:numId w:val="27"/>
              </w:numPr>
              <w:spacing w:after="160" w:line="259" w:lineRule="auto"/>
            </w:pPr>
            <w:r>
              <w:t>Community health centers</w:t>
            </w:r>
          </w:p>
          <w:p w14:paraId="4DD775DB" w14:textId="77777777" w:rsidR="00B27D6B" w:rsidRDefault="002D1EEF" w:rsidP="002D1EEF">
            <w:pPr>
              <w:pStyle w:val="ListParagraph"/>
              <w:numPr>
                <w:ilvl w:val="0"/>
                <w:numId w:val="27"/>
              </w:numPr>
            </w:pPr>
            <w:r w:rsidRPr="00483EB3">
              <w:t>Other community-based organizations as needed</w:t>
            </w:r>
          </w:p>
          <w:p w14:paraId="0CA4CE15" w14:textId="4B386715" w:rsidR="002D1EEF" w:rsidRPr="00483EB3" w:rsidRDefault="002D1EEF" w:rsidP="002D1EEF">
            <w:pPr>
              <w:pStyle w:val="ListParagraph"/>
              <w:ind w:left="360"/>
            </w:pPr>
          </w:p>
        </w:tc>
        <w:tc>
          <w:tcPr>
            <w:tcW w:w="3330" w:type="dxa"/>
          </w:tcPr>
          <w:p w14:paraId="2982A597" w14:textId="7971C01E" w:rsidR="00B27D6B" w:rsidRPr="00944B19" w:rsidRDefault="00B27D6B" w:rsidP="00944B19">
            <w:pPr>
              <w:pStyle w:val="ListParagraph"/>
              <w:numPr>
                <w:ilvl w:val="0"/>
                <w:numId w:val="27"/>
              </w:numPr>
              <w:rPr>
                <w:rFonts w:cstheme="minorHAnsi"/>
              </w:rPr>
            </w:pPr>
            <w:r w:rsidRPr="6E30DC2F">
              <w:t>Number of patients assisted with services aimed at helping them navigate the coverage options</w:t>
            </w:r>
          </w:p>
        </w:tc>
        <w:tc>
          <w:tcPr>
            <w:tcW w:w="1013" w:type="dxa"/>
          </w:tcPr>
          <w:p w14:paraId="141760E8" w14:textId="486056A9" w:rsidR="00B27D6B" w:rsidRDefault="0091511D" w:rsidP="00BF0991">
            <w:pPr>
              <w:jc w:val="center"/>
            </w:pPr>
            <w:r>
              <w:t>TBD</w:t>
            </w:r>
          </w:p>
        </w:tc>
      </w:tr>
      <w:tr w:rsidR="00B27D6B" w14:paraId="1E446C7C" w14:textId="77777777" w:rsidTr="00CF7646">
        <w:trPr>
          <w:cantSplit/>
          <w:trHeight w:val="773"/>
        </w:trPr>
        <w:tc>
          <w:tcPr>
            <w:tcW w:w="4698" w:type="dxa"/>
          </w:tcPr>
          <w:p w14:paraId="557A91A1" w14:textId="77777777" w:rsidR="002E7792" w:rsidRPr="00483EB3" w:rsidRDefault="00B27D6B" w:rsidP="00FA08D1">
            <w:pPr>
              <w:pStyle w:val="Heading3"/>
              <w:rPr>
                <w:rFonts w:asciiTheme="minorHAnsi" w:hAnsiTheme="minorHAnsi" w:cstheme="minorHAnsi"/>
                <w:b w:val="0"/>
                <w:bCs w:val="0"/>
                <w:sz w:val="22"/>
                <w:szCs w:val="22"/>
              </w:rPr>
            </w:pPr>
            <w:r w:rsidRPr="00483EB3">
              <w:rPr>
                <w:rFonts w:asciiTheme="minorHAnsi" w:hAnsiTheme="minorHAnsi" w:cstheme="minorHAnsi"/>
                <w:b w:val="0"/>
                <w:bCs w:val="0"/>
                <w:sz w:val="22"/>
                <w:szCs w:val="22"/>
              </w:rPr>
              <w:lastRenderedPageBreak/>
              <w:t>Charitable Health Coverage</w:t>
            </w:r>
            <w:r w:rsidR="00944B19" w:rsidRPr="00483EB3">
              <w:rPr>
                <w:rFonts w:asciiTheme="minorHAnsi" w:hAnsiTheme="minorHAnsi" w:cstheme="minorHAnsi"/>
                <w:b w:val="0"/>
                <w:bCs w:val="0"/>
                <w:sz w:val="22"/>
                <w:szCs w:val="22"/>
              </w:rPr>
              <w:t xml:space="preserve"> – Provide </w:t>
            </w:r>
            <w:r w:rsidRPr="00483EB3">
              <w:rPr>
                <w:rFonts w:asciiTheme="minorHAnsi" w:hAnsiTheme="minorHAnsi" w:cstheme="minorHAnsi"/>
                <w:b w:val="0"/>
                <w:bCs w:val="0"/>
                <w:sz w:val="22"/>
                <w:szCs w:val="22"/>
              </w:rPr>
              <w:t>access to comprehensive health care and to coverage for low-income individuals and families who do not have access to public or private health coverage</w:t>
            </w:r>
          </w:p>
          <w:p w14:paraId="478E48E1" w14:textId="27C1EBAA" w:rsidR="009E325E" w:rsidRPr="00483EB3" w:rsidRDefault="009E325E" w:rsidP="00FA08D1">
            <w:pPr>
              <w:pStyle w:val="Heading3"/>
              <w:rPr>
                <w:rStyle w:val="markedcontent"/>
                <w:rFonts w:asciiTheme="minorHAnsi" w:hAnsiTheme="minorHAnsi" w:cstheme="minorHAnsi"/>
                <w:b w:val="0"/>
                <w:bCs w:val="0"/>
                <w:sz w:val="22"/>
                <w:szCs w:val="22"/>
              </w:rPr>
            </w:pPr>
          </w:p>
        </w:tc>
        <w:tc>
          <w:tcPr>
            <w:tcW w:w="4027" w:type="dxa"/>
          </w:tcPr>
          <w:p w14:paraId="2A0C079A" w14:textId="77777777" w:rsidR="002D1EEF" w:rsidRDefault="002D1EEF" w:rsidP="002D1EEF">
            <w:pPr>
              <w:pStyle w:val="ListParagraph"/>
              <w:numPr>
                <w:ilvl w:val="0"/>
                <w:numId w:val="27"/>
              </w:numPr>
              <w:spacing w:after="160" w:line="259" w:lineRule="auto"/>
            </w:pPr>
            <w:r w:rsidRPr="00483EB3">
              <w:t>Provider organizations</w:t>
            </w:r>
            <w:r>
              <w:t xml:space="preserve"> such as:</w:t>
            </w:r>
          </w:p>
          <w:p w14:paraId="2A8C7B1C" w14:textId="77777777" w:rsidR="002D1EEF" w:rsidRDefault="002D1EEF" w:rsidP="002D1EEF">
            <w:pPr>
              <w:pStyle w:val="ListParagraph"/>
              <w:numPr>
                <w:ilvl w:val="1"/>
                <w:numId w:val="27"/>
              </w:numPr>
              <w:spacing w:after="160" w:line="259" w:lineRule="auto"/>
            </w:pPr>
            <w:r>
              <w:t>Hospitals</w:t>
            </w:r>
          </w:p>
          <w:p w14:paraId="6A5BA4AE" w14:textId="77777777" w:rsidR="002D1EEF" w:rsidRDefault="002D1EEF" w:rsidP="002D1EEF">
            <w:pPr>
              <w:pStyle w:val="ListParagraph"/>
              <w:numPr>
                <w:ilvl w:val="1"/>
                <w:numId w:val="27"/>
              </w:numPr>
              <w:spacing w:after="160" w:line="259" w:lineRule="auto"/>
            </w:pPr>
            <w:r>
              <w:t>Health departments</w:t>
            </w:r>
          </w:p>
          <w:p w14:paraId="58C99A4D" w14:textId="77777777" w:rsidR="002D1EEF" w:rsidRDefault="002D1EEF" w:rsidP="002D1EEF">
            <w:pPr>
              <w:pStyle w:val="ListParagraph"/>
              <w:numPr>
                <w:ilvl w:val="1"/>
                <w:numId w:val="27"/>
              </w:numPr>
              <w:spacing w:after="160" w:line="259" w:lineRule="auto"/>
            </w:pPr>
            <w:r>
              <w:t>Community health centers</w:t>
            </w:r>
          </w:p>
          <w:p w14:paraId="24B8BF3D" w14:textId="77777777" w:rsidR="00B27D6B" w:rsidRDefault="002D1EEF" w:rsidP="002D1EEF">
            <w:pPr>
              <w:pStyle w:val="ListParagraph"/>
              <w:numPr>
                <w:ilvl w:val="0"/>
                <w:numId w:val="27"/>
              </w:numPr>
            </w:pPr>
            <w:r w:rsidRPr="00483EB3">
              <w:t>Other community-based organizations as needed</w:t>
            </w:r>
          </w:p>
          <w:p w14:paraId="5597BE44" w14:textId="1F0F3032" w:rsidR="002D1EEF" w:rsidRPr="00483EB3" w:rsidRDefault="002D1EEF" w:rsidP="002D1EEF">
            <w:pPr>
              <w:pStyle w:val="ListParagraph"/>
              <w:ind w:left="360"/>
            </w:pPr>
          </w:p>
        </w:tc>
        <w:tc>
          <w:tcPr>
            <w:tcW w:w="3330" w:type="dxa"/>
          </w:tcPr>
          <w:p w14:paraId="396B1663" w14:textId="3D95D89D" w:rsidR="00B27D6B" w:rsidRPr="00330A60" w:rsidRDefault="00B27D6B" w:rsidP="00330A60">
            <w:pPr>
              <w:pStyle w:val="ListParagraph"/>
              <w:numPr>
                <w:ilvl w:val="0"/>
                <w:numId w:val="27"/>
              </w:numPr>
              <w:rPr>
                <w:rFonts w:cstheme="minorHAnsi"/>
              </w:rPr>
            </w:pPr>
            <w:r w:rsidRPr="6E30DC2F">
              <w:t xml:space="preserve">Number of patients offered </w:t>
            </w:r>
            <w:r w:rsidR="00CF5FBA">
              <w:t>and receiving</w:t>
            </w:r>
            <w:r w:rsidRPr="6E30DC2F">
              <w:t xml:space="preserve"> charitable health coverage</w:t>
            </w:r>
          </w:p>
        </w:tc>
        <w:tc>
          <w:tcPr>
            <w:tcW w:w="1013" w:type="dxa"/>
          </w:tcPr>
          <w:p w14:paraId="5C46AC14" w14:textId="32E98024" w:rsidR="00B27D6B" w:rsidRDefault="0091511D" w:rsidP="00BF0991">
            <w:pPr>
              <w:jc w:val="center"/>
            </w:pPr>
            <w:r>
              <w:t>TBD</w:t>
            </w:r>
          </w:p>
        </w:tc>
      </w:tr>
      <w:tr w:rsidR="00B27D6B" w14:paraId="47693DA1" w14:textId="77777777" w:rsidTr="00CF7646">
        <w:trPr>
          <w:cantSplit/>
          <w:trHeight w:val="1187"/>
        </w:trPr>
        <w:tc>
          <w:tcPr>
            <w:tcW w:w="4698" w:type="dxa"/>
          </w:tcPr>
          <w:p w14:paraId="78465BF5" w14:textId="72BBC001" w:rsidR="009E325E" w:rsidRPr="00483EB3" w:rsidRDefault="00B27D6B" w:rsidP="009E325E">
            <w:pPr>
              <w:pStyle w:val="Heading3"/>
              <w:rPr>
                <w:rFonts w:asciiTheme="minorHAnsi" w:hAnsiTheme="minorHAnsi" w:cstheme="minorHAnsi"/>
                <w:b w:val="0"/>
                <w:bCs w:val="0"/>
                <w:sz w:val="22"/>
                <w:szCs w:val="22"/>
              </w:rPr>
            </w:pPr>
            <w:r w:rsidRPr="00483EB3">
              <w:rPr>
                <w:rStyle w:val="markedcontent"/>
                <w:rFonts w:asciiTheme="minorHAnsi" w:hAnsiTheme="minorHAnsi" w:cstheme="minorHAnsi"/>
                <w:b w:val="0"/>
                <w:bCs w:val="0"/>
                <w:sz w:val="22"/>
                <w:szCs w:val="22"/>
              </w:rPr>
              <w:t>Provide temporary financial assistance to low-income individuals who receive care and can</w:t>
            </w:r>
            <w:r w:rsidR="00330A60" w:rsidRPr="00483EB3">
              <w:rPr>
                <w:rStyle w:val="markedcontent"/>
                <w:rFonts w:asciiTheme="minorHAnsi" w:hAnsiTheme="minorHAnsi" w:cstheme="minorHAnsi"/>
                <w:b w:val="0"/>
                <w:bCs w:val="0"/>
                <w:sz w:val="22"/>
                <w:szCs w:val="22"/>
              </w:rPr>
              <w:t xml:space="preserve">not </w:t>
            </w:r>
            <w:r w:rsidRPr="00483EB3">
              <w:rPr>
                <w:rStyle w:val="markedcontent"/>
                <w:rFonts w:asciiTheme="minorHAnsi" w:hAnsiTheme="minorHAnsi" w:cstheme="minorHAnsi"/>
                <w:b w:val="0"/>
                <w:bCs w:val="0"/>
                <w:sz w:val="22"/>
                <w:szCs w:val="22"/>
              </w:rPr>
              <w:t>afford medical expenses</w:t>
            </w:r>
            <w:r w:rsidR="009E325E" w:rsidRPr="00483EB3">
              <w:rPr>
                <w:rStyle w:val="markedcontent"/>
                <w:rFonts w:asciiTheme="minorHAnsi" w:hAnsiTheme="minorHAnsi" w:cstheme="minorHAnsi"/>
                <w:b w:val="0"/>
                <w:bCs w:val="0"/>
                <w:sz w:val="22"/>
                <w:szCs w:val="22"/>
              </w:rPr>
              <w:t>.</w:t>
            </w:r>
          </w:p>
        </w:tc>
        <w:tc>
          <w:tcPr>
            <w:tcW w:w="4027" w:type="dxa"/>
          </w:tcPr>
          <w:p w14:paraId="0A1CB635"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0A86B70B" w14:textId="77777777" w:rsidR="00CF285F" w:rsidRDefault="00CF285F" w:rsidP="00CF285F">
            <w:pPr>
              <w:pStyle w:val="ListParagraph"/>
              <w:numPr>
                <w:ilvl w:val="1"/>
                <w:numId w:val="27"/>
              </w:numPr>
              <w:spacing w:after="160" w:line="259" w:lineRule="auto"/>
            </w:pPr>
            <w:r>
              <w:t>Hospitals</w:t>
            </w:r>
          </w:p>
          <w:p w14:paraId="6D28E5C7" w14:textId="77777777" w:rsidR="00CF285F" w:rsidRDefault="00CF285F" w:rsidP="00CF285F">
            <w:pPr>
              <w:pStyle w:val="ListParagraph"/>
              <w:numPr>
                <w:ilvl w:val="1"/>
                <w:numId w:val="27"/>
              </w:numPr>
              <w:spacing w:after="160" w:line="259" w:lineRule="auto"/>
            </w:pPr>
            <w:r>
              <w:t>Health departments</w:t>
            </w:r>
          </w:p>
          <w:p w14:paraId="5503F9C1" w14:textId="77777777" w:rsidR="00CF285F" w:rsidRDefault="00CF285F" w:rsidP="00CF285F">
            <w:pPr>
              <w:pStyle w:val="ListParagraph"/>
              <w:numPr>
                <w:ilvl w:val="1"/>
                <w:numId w:val="27"/>
              </w:numPr>
              <w:spacing w:after="160" w:line="259" w:lineRule="auto"/>
            </w:pPr>
            <w:r>
              <w:t>Community health centers</w:t>
            </w:r>
          </w:p>
          <w:p w14:paraId="149141B3" w14:textId="77777777" w:rsidR="00CF285F" w:rsidRDefault="00CF285F" w:rsidP="00CF285F">
            <w:pPr>
              <w:pStyle w:val="ListParagraph"/>
              <w:numPr>
                <w:ilvl w:val="0"/>
                <w:numId w:val="27"/>
              </w:numPr>
            </w:pPr>
            <w:r w:rsidRPr="00483EB3">
              <w:t>Other community-based organizations as needed</w:t>
            </w:r>
          </w:p>
          <w:p w14:paraId="214221DF" w14:textId="1E458C0C" w:rsidR="00B27D6B" w:rsidRPr="00483EB3" w:rsidRDefault="00B27D6B" w:rsidP="00CF285F"/>
        </w:tc>
        <w:tc>
          <w:tcPr>
            <w:tcW w:w="3330" w:type="dxa"/>
          </w:tcPr>
          <w:p w14:paraId="011A1DD0" w14:textId="12442B9F" w:rsidR="00B27D6B" w:rsidRPr="00330A60" w:rsidRDefault="00B27D6B" w:rsidP="00330A60">
            <w:pPr>
              <w:pStyle w:val="ListParagraph"/>
              <w:numPr>
                <w:ilvl w:val="0"/>
                <w:numId w:val="27"/>
              </w:numPr>
              <w:rPr>
                <w:rFonts w:cstheme="minorHAnsi"/>
              </w:rPr>
            </w:pPr>
            <w:r w:rsidRPr="6E30DC2F">
              <w:t>Number of individuals offered with tempora</w:t>
            </w:r>
            <w:r w:rsidR="002C2F21" w:rsidRPr="6E30DC2F">
              <w:t>r</w:t>
            </w:r>
            <w:r w:rsidRPr="6E30DC2F">
              <w:t>y financial assistance</w:t>
            </w:r>
          </w:p>
        </w:tc>
        <w:tc>
          <w:tcPr>
            <w:tcW w:w="1013" w:type="dxa"/>
          </w:tcPr>
          <w:p w14:paraId="61F67812" w14:textId="42E5AA63" w:rsidR="00B27D6B" w:rsidRDefault="0091511D" w:rsidP="00BF0991">
            <w:pPr>
              <w:jc w:val="center"/>
            </w:pPr>
            <w:r>
              <w:t>TBD</w:t>
            </w:r>
          </w:p>
        </w:tc>
      </w:tr>
      <w:tr w:rsidR="00B27D6B" w14:paraId="613E5888" w14:textId="77777777" w:rsidTr="00CF7646">
        <w:trPr>
          <w:cantSplit/>
          <w:trHeight w:val="773"/>
        </w:trPr>
        <w:tc>
          <w:tcPr>
            <w:tcW w:w="4698" w:type="dxa"/>
          </w:tcPr>
          <w:p w14:paraId="27B6C831" w14:textId="77777777" w:rsidR="002E7792" w:rsidRDefault="00B27D6B" w:rsidP="00FA08D1">
            <w:pPr>
              <w:pStyle w:val="Heading3"/>
              <w:rPr>
                <w:rStyle w:val="markedcontent"/>
                <w:rFonts w:asciiTheme="minorHAnsi" w:hAnsiTheme="minorHAnsi" w:cstheme="minorHAnsi"/>
                <w:b w:val="0"/>
                <w:bCs w:val="0"/>
                <w:sz w:val="22"/>
                <w:szCs w:val="22"/>
              </w:rPr>
            </w:pPr>
            <w:r w:rsidRPr="00483EB3">
              <w:rPr>
                <w:rStyle w:val="markedcontent"/>
                <w:rFonts w:asciiTheme="minorHAnsi" w:hAnsiTheme="minorHAnsi" w:cstheme="minorHAnsi"/>
                <w:b w:val="0"/>
                <w:bCs w:val="0"/>
                <w:sz w:val="22"/>
                <w:szCs w:val="22"/>
              </w:rPr>
              <w:t>Support organizations that build capacity, provide information about coverage options, assist with eligibility screening, application and enrollment, and advocate for increasing coverage options for low-income individuals</w:t>
            </w:r>
          </w:p>
          <w:p w14:paraId="3D05EB67" w14:textId="4E081913" w:rsidR="00793F50" w:rsidRPr="00483EB3" w:rsidRDefault="00793F50" w:rsidP="00FA08D1">
            <w:pPr>
              <w:pStyle w:val="Heading3"/>
              <w:rPr>
                <w:rStyle w:val="markedcontent"/>
                <w:rFonts w:asciiTheme="minorHAnsi" w:hAnsiTheme="minorHAnsi" w:cstheme="minorHAnsi"/>
                <w:b w:val="0"/>
                <w:bCs w:val="0"/>
                <w:sz w:val="22"/>
                <w:szCs w:val="22"/>
              </w:rPr>
            </w:pPr>
          </w:p>
        </w:tc>
        <w:tc>
          <w:tcPr>
            <w:tcW w:w="4027" w:type="dxa"/>
          </w:tcPr>
          <w:p w14:paraId="4C8E1A80"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029B81B0" w14:textId="77777777" w:rsidR="00CF285F" w:rsidRDefault="00CF285F" w:rsidP="00CF285F">
            <w:pPr>
              <w:pStyle w:val="ListParagraph"/>
              <w:numPr>
                <w:ilvl w:val="1"/>
                <w:numId w:val="27"/>
              </w:numPr>
              <w:spacing w:after="160" w:line="259" w:lineRule="auto"/>
            </w:pPr>
            <w:r>
              <w:t>Hospitals</w:t>
            </w:r>
          </w:p>
          <w:p w14:paraId="22CAE09B" w14:textId="77777777" w:rsidR="00CF285F" w:rsidRDefault="00CF285F" w:rsidP="00CF285F">
            <w:pPr>
              <w:pStyle w:val="ListParagraph"/>
              <w:numPr>
                <w:ilvl w:val="1"/>
                <w:numId w:val="27"/>
              </w:numPr>
              <w:spacing w:after="160" w:line="259" w:lineRule="auto"/>
            </w:pPr>
            <w:r>
              <w:t>Health departments</w:t>
            </w:r>
          </w:p>
          <w:p w14:paraId="5C175F78" w14:textId="77777777" w:rsidR="00CF285F" w:rsidRDefault="00CF285F" w:rsidP="00CF285F">
            <w:pPr>
              <w:pStyle w:val="ListParagraph"/>
              <w:numPr>
                <w:ilvl w:val="1"/>
                <w:numId w:val="27"/>
              </w:numPr>
              <w:spacing w:after="160" w:line="259" w:lineRule="auto"/>
            </w:pPr>
            <w:r>
              <w:t>Community health centers</w:t>
            </w:r>
          </w:p>
          <w:p w14:paraId="07B6622D" w14:textId="77777777" w:rsidR="00CF285F" w:rsidRDefault="00CF285F" w:rsidP="00CF285F">
            <w:pPr>
              <w:pStyle w:val="ListParagraph"/>
              <w:numPr>
                <w:ilvl w:val="0"/>
                <w:numId w:val="27"/>
              </w:numPr>
            </w:pPr>
            <w:r w:rsidRPr="00483EB3">
              <w:t>Other community-based organizations as needed</w:t>
            </w:r>
          </w:p>
          <w:p w14:paraId="41C57B44" w14:textId="239228AD" w:rsidR="00B27D6B" w:rsidRPr="00483EB3" w:rsidRDefault="00B27D6B" w:rsidP="00CF285F"/>
        </w:tc>
        <w:tc>
          <w:tcPr>
            <w:tcW w:w="3330" w:type="dxa"/>
          </w:tcPr>
          <w:p w14:paraId="5016A9BB" w14:textId="15BDB3D9" w:rsidR="00B27D6B" w:rsidRPr="00330A60" w:rsidRDefault="00B27D6B" w:rsidP="00330A60">
            <w:pPr>
              <w:pStyle w:val="ListParagraph"/>
              <w:numPr>
                <w:ilvl w:val="0"/>
                <w:numId w:val="27"/>
              </w:numPr>
              <w:rPr>
                <w:rFonts w:cstheme="minorHAnsi"/>
              </w:rPr>
            </w:pPr>
            <w:r w:rsidRPr="6E30DC2F">
              <w:t>Number of organizations supported to build capacity in the community</w:t>
            </w:r>
          </w:p>
          <w:p w14:paraId="107A5675" w14:textId="77777777" w:rsidR="00B27D6B" w:rsidRPr="00CD4A5D" w:rsidRDefault="00B27D6B" w:rsidP="00260E9A">
            <w:pPr>
              <w:rPr>
                <w:rFonts w:cstheme="minorHAnsi"/>
              </w:rPr>
            </w:pPr>
          </w:p>
        </w:tc>
        <w:tc>
          <w:tcPr>
            <w:tcW w:w="1013" w:type="dxa"/>
          </w:tcPr>
          <w:p w14:paraId="40539315" w14:textId="7FC6727A" w:rsidR="00B27D6B" w:rsidRDefault="0091511D" w:rsidP="00BF0991">
            <w:pPr>
              <w:jc w:val="center"/>
            </w:pPr>
            <w:r>
              <w:t>TBD</w:t>
            </w:r>
          </w:p>
        </w:tc>
      </w:tr>
      <w:tr w:rsidR="00B27D6B" w14:paraId="06E299F6" w14:textId="77777777" w:rsidTr="00CF7646">
        <w:trPr>
          <w:cantSplit/>
          <w:trHeight w:val="300"/>
        </w:trPr>
        <w:tc>
          <w:tcPr>
            <w:tcW w:w="4698" w:type="dxa"/>
          </w:tcPr>
          <w:p w14:paraId="039D8BC8" w14:textId="77777777" w:rsidR="002E7792" w:rsidRDefault="00B27D6B" w:rsidP="00FA08D1">
            <w:pPr>
              <w:pStyle w:val="Heading3"/>
              <w:rPr>
                <w:rStyle w:val="markedcontent"/>
                <w:rFonts w:asciiTheme="minorHAnsi" w:hAnsiTheme="minorHAnsi" w:cstheme="minorHAnsi"/>
                <w:b w:val="0"/>
                <w:bCs w:val="0"/>
                <w:sz w:val="22"/>
                <w:szCs w:val="22"/>
              </w:rPr>
            </w:pPr>
            <w:r w:rsidRPr="00483EB3">
              <w:rPr>
                <w:rStyle w:val="markedcontent"/>
                <w:rFonts w:asciiTheme="minorHAnsi" w:hAnsiTheme="minorHAnsi" w:cstheme="minorHAnsi"/>
                <w:b w:val="0"/>
                <w:bCs w:val="0"/>
                <w:sz w:val="22"/>
                <w:szCs w:val="22"/>
              </w:rPr>
              <w:t>Provide connectivity to financial advocacy help to uninsured and underinsured patients and their</w:t>
            </w:r>
            <w:r w:rsidRPr="00483EB3">
              <w:rPr>
                <w:rFonts w:asciiTheme="minorHAnsi" w:hAnsiTheme="minorHAnsi" w:cstheme="minorHAnsi"/>
                <w:b w:val="0"/>
                <w:bCs w:val="0"/>
                <w:sz w:val="22"/>
                <w:szCs w:val="22"/>
              </w:rPr>
              <w:br/>
            </w:r>
            <w:r w:rsidRPr="00483EB3">
              <w:rPr>
                <w:rStyle w:val="markedcontent"/>
                <w:rFonts w:asciiTheme="minorHAnsi" w:hAnsiTheme="minorHAnsi" w:cstheme="minorHAnsi"/>
                <w:b w:val="0"/>
                <w:bCs w:val="0"/>
                <w:sz w:val="22"/>
                <w:szCs w:val="22"/>
              </w:rPr>
              <w:t>families</w:t>
            </w:r>
          </w:p>
          <w:p w14:paraId="6DD8A96D" w14:textId="0E663F78" w:rsidR="00793F50" w:rsidRPr="00483EB3" w:rsidRDefault="00793F50" w:rsidP="00FA08D1">
            <w:pPr>
              <w:pStyle w:val="Heading3"/>
              <w:rPr>
                <w:rFonts w:asciiTheme="minorHAnsi" w:hAnsiTheme="minorHAnsi" w:cstheme="minorHAnsi"/>
                <w:b w:val="0"/>
                <w:bCs w:val="0"/>
                <w:sz w:val="22"/>
                <w:szCs w:val="22"/>
              </w:rPr>
            </w:pPr>
          </w:p>
        </w:tc>
        <w:tc>
          <w:tcPr>
            <w:tcW w:w="4027" w:type="dxa"/>
          </w:tcPr>
          <w:p w14:paraId="644656E2"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797FFEEE" w14:textId="77777777" w:rsidR="00CF285F" w:rsidRDefault="00CF285F" w:rsidP="00CF285F">
            <w:pPr>
              <w:pStyle w:val="ListParagraph"/>
              <w:numPr>
                <w:ilvl w:val="1"/>
                <w:numId w:val="27"/>
              </w:numPr>
              <w:spacing w:after="160" w:line="259" w:lineRule="auto"/>
            </w:pPr>
            <w:r>
              <w:t>Hospitals</w:t>
            </w:r>
          </w:p>
          <w:p w14:paraId="3E63E0B4" w14:textId="77777777" w:rsidR="00CF285F" w:rsidRDefault="00CF285F" w:rsidP="00CF285F">
            <w:pPr>
              <w:pStyle w:val="ListParagraph"/>
              <w:numPr>
                <w:ilvl w:val="1"/>
                <w:numId w:val="27"/>
              </w:numPr>
              <w:spacing w:after="160" w:line="259" w:lineRule="auto"/>
            </w:pPr>
            <w:r>
              <w:t>Health departments</w:t>
            </w:r>
          </w:p>
          <w:p w14:paraId="18B03721" w14:textId="77777777" w:rsidR="00CF285F" w:rsidRDefault="00CF285F" w:rsidP="00CF285F">
            <w:pPr>
              <w:pStyle w:val="ListParagraph"/>
              <w:numPr>
                <w:ilvl w:val="1"/>
                <w:numId w:val="27"/>
              </w:numPr>
              <w:spacing w:after="160" w:line="259" w:lineRule="auto"/>
            </w:pPr>
            <w:r>
              <w:t>Community health centers</w:t>
            </w:r>
          </w:p>
          <w:p w14:paraId="3B3FA962" w14:textId="77777777" w:rsidR="00CF285F" w:rsidRDefault="00CF285F" w:rsidP="00CF285F">
            <w:pPr>
              <w:pStyle w:val="ListParagraph"/>
              <w:numPr>
                <w:ilvl w:val="0"/>
                <w:numId w:val="27"/>
              </w:numPr>
            </w:pPr>
            <w:r w:rsidRPr="00483EB3">
              <w:t>Other community-based organizations as needed</w:t>
            </w:r>
          </w:p>
          <w:p w14:paraId="19A3C430" w14:textId="7AE11B2E" w:rsidR="00B27D6B" w:rsidRPr="00483EB3" w:rsidRDefault="00B27D6B" w:rsidP="00CF285F"/>
        </w:tc>
        <w:tc>
          <w:tcPr>
            <w:tcW w:w="3330" w:type="dxa"/>
          </w:tcPr>
          <w:p w14:paraId="3AAA153E" w14:textId="130F3F89" w:rsidR="00B27D6B" w:rsidRPr="00330A60" w:rsidRDefault="00B27D6B" w:rsidP="00330A60">
            <w:pPr>
              <w:pStyle w:val="ListParagraph"/>
              <w:numPr>
                <w:ilvl w:val="0"/>
                <w:numId w:val="27"/>
              </w:numPr>
              <w:rPr>
                <w:rFonts w:cstheme="minorHAnsi"/>
              </w:rPr>
            </w:pPr>
            <w:r w:rsidRPr="6E30DC2F">
              <w:t>Number of patient</w:t>
            </w:r>
            <w:r w:rsidR="00330A60" w:rsidRPr="6E30DC2F">
              <w:t>s</w:t>
            </w:r>
            <w:r w:rsidRPr="6E30DC2F">
              <w:t xml:space="preserve"> assisted with connectivity to financial advocacy</w:t>
            </w:r>
          </w:p>
        </w:tc>
        <w:tc>
          <w:tcPr>
            <w:tcW w:w="1013" w:type="dxa"/>
          </w:tcPr>
          <w:p w14:paraId="29FDC105" w14:textId="7B229C57" w:rsidR="00B27D6B" w:rsidRDefault="0091511D" w:rsidP="00BF0991">
            <w:pPr>
              <w:jc w:val="center"/>
            </w:pPr>
            <w:r>
              <w:t>TBD</w:t>
            </w:r>
          </w:p>
        </w:tc>
      </w:tr>
      <w:tr w:rsidR="00595DF1" w14:paraId="420B1959" w14:textId="77777777" w:rsidTr="00CF7646">
        <w:trPr>
          <w:cantSplit/>
          <w:trHeight w:val="300"/>
        </w:trPr>
        <w:tc>
          <w:tcPr>
            <w:tcW w:w="4698" w:type="dxa"/>
          </w:tcPr>
          <w:p w14:paraId="1ADD83C2" w14:textId="5A223A0E" w:rsidR="00595DF1" w:rsidRPr="00483EB3" w:rsidRDefault="00595DF1" w:rsidP="6E30DC2F">
            <w:pPr>
              <w:pStyle w:val="Heading3"/>
              <w:rPr>
                <w:rStyle w:val="markedcontent"/>
                <w:rFonts w:asciiTheme="minorHAnsi" w:hAnsiTheme="minorHAnsi" w:cstheme="minorBidi"/>
                <w:b w:val="0"/>
                <w:bCs w:val="0"/>
                <w:sz w:val="22"/>
                <w:szCs w:val="22"/>
              </w:rPr>
            </w:pPr>
            <w:r w:rsidRPr="00483EB3">
              <w:rPr>
                <w:rStyle w:val="markedcontent"/>
                <w:rFonts w:asciiTheme="minorHAnsi" w:hAnsiTheme="minorHAnsi" w:cstheme="minorBidi"/>
                <w:b w:val="0"/>
                <w:bCs w:val="0"/>
                <w:sz w:val="22"/>
                <w:szCs w:val="22"/>
              </w:rPr>
              <w:lastRenderedPageBreak/>
              <w:t>Increase opportunities for preventive care</w:t>
            </w:r>
            <w:r w:rsidR="00570CDF" w:rsidRPr="00483EB3">
              <w:rPr>
                <w:rStyle w:val="markedcontent"/>
                <w:rFonts w:asciiTheme="minorHAnsi" w:hAnsiTheme="minorHAnsi" w:cstheme="minorBidi"/>
                <w:b w:val="0"/>
                <w:bCs w:val="0"/>
                <w:sz w:val="22"/>
                <w:szCs w:val="22"/>
              </w:rPr>
              <w:t xml:space="preserve"> in different locations in the community</w:t>
            </w:r>
          </w:p>
        </w:tc>
        <w:tc>
          <w:tcPr>
            <w:tcW w:w="4027" w:type="dxa"/>
          </w:tcPr>
          <w:p w14:paraId="07767205"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6600E934" w14:textId="77777777" w:rsidR="00CF285F" w:rsidRDefault="00CF285F" w:rsidP="00CF285F">
            <w:pPr>
              <w:pStyle w:val="ListParagraph"/>
              <w:numPr>
                <w:ilvl w:val="1"/>
                <w:numId w:val="27"/>
              </w:numPr>
              <w:spacing w:after="160" w:line="259" w:lineRule="auto"/>
            </w:pPr>
            <w:r>
              <w:t>Hospitals</w:t>
            </w:r>
          </w:p>
          <w:p w14:paraId="4BFF635B" w14:textId="77777777" w:rsidR="00CF285F" w:rsidRDefault="00CF285F" w:rsidP="00CF285F">
            <w:pPr>
              <w:pStyle w:val="ListParagraph"/>
              <w:numPr>
                <w:ilvl w:val="1"/>
                <w:numId w:val="27"/>
              </w:numPr>
              <w:spacing w:after="160" w:line="259" w:lineRule="auto"/>
            </w:pPr>
            <w:r>
              <w:t>Health departments</w:t>
            </w:r>
          </w:p>
          <w:p w14:paraId="1F937061" w14:textId="77777777" w:rsidR="00CF285F" w:rsidRDefault="00CF285F" w:rsidP="00CF285F">
            <w:pPr>
              <w:pStyle w:val="ListParagraph"/>
              <w:numPr>
                <w:ilvl w:val="1"/>
                <w:numId w:val="27"/>
              </w:numPr>
              <w:spacing w:after="160" w:line="259" w:lineRule="auto"/>
            </w:pPr>
            <w:r>
              <w:t>Community health centers</w:t>
            </w:r>
          </w:p>
          <w:p w14:paraId="764AF64D" w14:textId="77777777" w:rsidR="00CF285F" w:rsidRDefault="00CF285F" w:rsidP="00CF285F">
            <w:pPr>
              <w:pStyle w:val="ListParagraph"/>
              <w:numPr>
                <w:ilvl w:val="0"/>
                <w:numId w:val="27"/>
              </w:numPr>
            </w:pPr>
            <w:r w:rsidRPr="00483EB3">
              <w:t>Other community-based organizations as needed</w:t>
            </w:r>
          </w:p>
          <w:p w14:paraId="0CBFFCFC" w14:textId="1451D784" w:rsidR="00595DF1" w:rsidRPr="00483EB3" w:rsidRDefault="00595DF1" w:rsidP="00CF285F"/>
        </w:tc>
        <w:tc>
          <w:tcPr>
            <w:tcW w:w="3330" w:type="dxa"/>
          </w:tcPr>
          <w:p w14:paraId="3C5919CD" w14:textId="6F70992F" w:rsidR="00595DF1" w:rsidRPr="00330A60" w:rsidRDefault="00595DF1" w:rsidP="6E30DC2F">
            <w:pPr>
              <w:pStyle w:val="ListParagraph"/>
              <w:numPr>
                <w:ilvl w:val="0"/>
                <w:numId w:val="27"/>
              </w:numPr>
            </w:pPr>
            <w:r w:rsidRPr="6E30DC2F">
              <w:t>Number of opportunities for preventive care</w:t>
            </w:r>
          </w:p>
        </w:tc>
        <w:tc>
          <w:tcPr>
            <w:tcW w:w="1013" w:type="dxa"/>
          </w:tcPr>
          <w:p w14:paraId="413FA789" w14:textId="79D4B6B4" w:rsidR="00595DF1" w:rsidRDefault="0091511D" w:rsidP="00BF0991">
            <w:pPr>
              <w:jc w:val="center"/>
            </w:pPr>
            <w:r>
              <w:t>TBD</w:t>
            </w:r>
          </w:p>
        </w:tc>
      </w:tr>
      <w:tr w:rsidR="00234022" w14:paraId="73474829" w14:textId="77777777" w:rsidTr="00CF7646">
        <w:trPr>
          <w:cantSplit/>
          <w:trHeight w:val="300"/>
        </w:trPr>
        <w:tc>
          <w:tcPr>
            <w:tcW w:w="4698" w:type="dxa"/>
          </w:tcPr>
          <w:p w14:paraId="4C1BC0AE" w14:textId="77777777" w:rsidR="00234022" w:rsidRDefault="00234022" w:rsidP="6E30DC2F">
            <w:pPr>
              <w:pStyle w:val="Heading3"/>
              <w:rPr>
                <w:rFonts w:asciiTheme="minorHAnsi" w:hAnsiTheme="minorHAnsi" w:cstheme="minorHAnsi"/>
                <w:b w:val="0"/>
                <w:bCs w:val="0"/>
                <w:sz w:val="22"/>
                <w:szCs w:val="22"/>
              </w:rPr>
            </w:pPr>
            <w:r w:rsidRPr="00483EB3">
              <w:rPr>
                <w:rStyle w:val="markedcontent"/>
                <w:rFonts w:asciiTheme="minorHAnsi" w:hAnsiTheme="minorHAnsi" w:cstheme="minorHAnsi"/>
                <w:b w:val="0"/>
                <w:bCs w:val="0"/>
                <w:sz w:val="22"/>
                <w:szCs w:val="22"/>
              </w:rPr>
              <w:t>Promote patient/provider longevity relationships</w:t>
            </w:r>
            <w:r w:rsidR="00780F41" w:rsidRPr="00483EB3">
              <w:rPr>
                <w:rStyle w:val="markedcontent"/>
                <w:rFonts w:asciiTheme="minorHAnsi" w:hAnsiTheme="minorHAnsi" w:cstheme="minorHAnsi"/>
                <w:b w:val="0"/>
                <w:bCs w:val="0"/>
                <w:sz w:val="22"/>
                <w:szCs w:val="22"/>
              </w:rPr>
              <w:t xml:space="preserve">. This </w:t>
            </w:r>
            <w:r w:rsidR="000C6A06" w:rsidRPr="00483EB3">
              <w:rPr>
                <w:rStyle w:val="markedcontent"/>
                <w:rFonts w:asciiTheme="minorHAnsi" w:hAnsiTheme="minorHAnsi" w:cstheme="minorHAnsi"/>
                <w:b w:val="0"/>
                <w:bCs w:val="0"/>
                <w:sz w:val="22"/>
                <w:szCs w:val="22"/>
              </w:rPr>
              <w:t>strategy promotes the needed trust between them, mutual</w:t>
            </w:r>
            <w:r w:rsidR="000C6A06" w:rsidRPr="00483EB3">
              <w:rPr>
                <w:rFonts w:asciiTheme="minorHAnsi" w:hAnsiTheme="minorHAnsi" w:cstheme="minorHAnsi"/>
                <w:b w:val="0"/>
                <w:bCs w:val="0"/>
                <w:sz w:val="22"/>
                <w:szCs w:val="22"/>
              </w:rPr>
              <w:t xml:space="preserve"> understanding of health-related goals, and seamless patient access to care.</w:t>
            </w:r>
          </w:p>
          <w:p w14:paraId="4302FAA7" w14:textId="39F376A7" w:rsidR="0011009A" w:rsidRPr="00483EB3" w:rsidRDefault="0011009A" w:rsidP="6E30DC2F">
            <w:pPr>
              <w:pStyle w:val="Heading3"/>
              <w:rPr>
                <w:rStyle w:val="markedcontent"/>
                <w:rFonts w:asciiTheme="minorHAnsi" w:hAnsiTheme="minorHAnsi" w:cstheme="minorHAnsi"/>
                <w:b w:val="0"/>
                <w:bCs w:val="0"/>
                <w:sz w:val="22"/>
                <w:szCs w:val="22"/>
              </w:rPr>
            </w:pPr>
          </w:p>
        </w:tc>
        <w:tc>
          <w:tcPr>
            <w:tcW w:w="4027" w:type="dxa"/>
          </w:tcPr>
          <w:p w14:paraId="70450D76"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242251D2" w14:textId="77777777" w:rsidR="00CF285F" w:rsidRDefault="00CF285F" w:rsidP="00CF285F">
            <w:pPr>
              <w:pStyle w:val="ListParagraph"/>
              <w:numPr>
                <w:ilvl w:val="1"/>
                <w:numId w:val="27"/>
              </w:numPr>
              <w:spacing w:after="160" w:line="259" w:lineRule="auto"/>
            </w:pPr>
            <w:r>
              <w:t>Hospitals</w:t>
            </w:r>
          </w:p>
          <w:p w14:paraId="53A9A102" w14:textId="77777777" w:rsidR="00CF285F" w:rsidRDefault="00CF285F" w:rsidP="00CF285F">
            <w:pPr>
              <w:pStyle w:val="ListParagraph"/>
              <w:numPr>
                <w:ilvl w:val="1"/>
                <w:numId w:val="27"/>
              </w:numPr>
              <w:spacing w:after="160" w:line="259" w:lineRule="auto"/>
            </w:pPr>
            <w:r>
              <w:t>Health departments</w:t>
            </w:r>
          </w:p>
          <w:p w14:paraId="2D929AA7" w14:textId="77777777" w:rsidR="00CF285F" w:rsidRDefault="00CF285F" w:rsidP="00CF285F">
            <w:pPr>
              <w:pStyle w:val="ListParagraph"/>
              <w:numPr>
                <w:ilvl w:val="1"/>
                <w:numId w:val="27"/>
              </w:numPr>
              <w:spacing w:after="160" w:line="259" w:lineRule="auto"/>
            </w:pPr>
            <w:r>
              <w:t>Community health centers</w:t>
            </w:r>
          </w:p>
          <w:p w14:paraId="6C43B2BC" w14:textId="77777777" w:rsidR="00CF285F" w:rsidRDefault="00CF285F" w:rsidP="00CF285F">
            <w:pPr>
              <w:pStyle w:val="ListParagraph"/>
              <w:numPr>
                <w:ilvl w:val="0"/>
                <w:numId w:val="27"/>
              </w:numPr>
            </w:pPr>
            <w:r w:rsidRPr="00483EB3">
              <w:t>Other community-based organizations as needed</w:t>
            </w:r>
          </w:p>
          <w:p w14:paraId="6AC65105" w14:textId="34D7E99A" w:rsidR="00234022" w:rsidRPr="00483EB3" w:rsidRDefault="00234022" w:rsidP="00CF285F"/>
        </w:tc>
        <w:tc>
          <w:tcPr>
            <w:tcW w:w="3330" w:type="dxa"/>
          </w:tcPr>
          <w:p w14:paraId="551F2107" w14:textId="6C3DFC2B" w:rsidR="00234022" w:rsidRDefault="00442BDB" w:rsidP="6E30DC2F">
            <w:pPr>
              <w:pStyle w:val="ListParagraph"/>
              <w:numPr>
                <w:ilvl w:val="0"/>
                <w:numId w:val="27"/>
              </w:numPr>
            </w:pPr>
            <w:r w:rsidRPr="6E30DC2F">
              <w:t>I</w:t>
            </w:r>
            <w:r w:rsidR="0018753B" w:rsidRPr="6E30DC2F">
              <w:t>ncrease the</w:t>
            </w:r>
            <w:r w:rsidRPr="6E30DC2F">
              <w:t xml:space="preserve"> number of patients maintaining their provider for a long time</w:t>
            </w:r>
          </w:p>
        </w:tc>
        <w:tc>
          <w:tcPr>
            <w:tcW w:w="1013" w:type="dxa"/>
          </w:tcPr>
          <w:p w14:paraId="2642FF42" w14:textId="70721664" w:rsidR="00234022" w:rsidRDefault="0091511D" w:rsidP="6E30DC2F">
            <w:pPr>
              <w:jc w:val="center"/>
            </w:pPr>
            <w:r>
              <w:t>TBD</w:t>
            </w:r>
          </w:p>
        </w:tc>
      </w:tr>
      <w:tr w:rsidR="001A7F8A" w14:paraId="695BC469" w14:textId="77777777" w:rsidTr="00CF7646">
        <w:trPr>
          <w:cantSplit/>
          <w:trHeight w:val="300"/>
        </w:trPr>
        <w:tc>
          <w:tcPr>
            <w:tcW w:w="4698" w:type="dxa"/>
          </w:tcPr>
          <w:p w14:paraId="3E3B19C6" w14:textId="77777777" w:rsidR="001A7F8A" w:rsidRDefault="001A7F8A" w:rsidP="6E30DC2F">
            <w:pPr>
              <w:pStyle w:val="Heading3"/>
              <w:rPr>
                <w:rStyle w:val="markedcontent"/>
                <w:rFonts w:asciiTheme="minorHAnsi" w:hAnsiTheme="minorHAnsi" w:cstheme="minorHAnsi"/>
                <w:b w:val="0"/>
                <w:bCs w:val="0"/>
                <w:sz w:val="22"/>
                <w:szCs w:val="22"/>
              </w:rPr>
            </w:pPr>
            <w:r w:rsidRPr="00483EB3">
              <w:rPr>
                <w:rStyle w:val="markedcontent"/>
                <w:rFonts w:asciiTheme="minorHAnsi" w:hAnsiTheme="minorHAnsi" w:cstheme="minorHAnsi"/>
                <w:b w:val="0"/>
                <w:bCs w:val="0"/>
                <w:sz w:val="22"/>
                <w:szCs w:val="22"/>
              </w:rPr>
              <w:t xml:space="preserve">Expanding workforce capacity by promoting and supporting residency programs, internships, job shadowing and clinical rotations. </w:t>
            </w:r>
          </w:p>
          <w:p w14:paraId="26FCDA0C" w14:textId="5FBBAF25" w:rsidR="0011009A" w:rsidRPr="00483EB3" w:rsidRDefault="0011009A" w:rsidP="6E30DC2F">
            <w:pPr>
              <w:pStyle w:val="Heading3"/>
              <w:rPr>
                <w:rStyle w:val="markedcontent"/>
                <w:rFonts w:asciiTheme="minorHAnsi" w:hAnsiTheme="minorHAnsi" w:cstheme="minorHAnsi"/>
                <w:b w:val="0"/>
                <w:bCs w:val="0"/>
                <w:sz w:val="22"/>
                <w:szCs w:val="22"/>
              </w:rPr>
            </w:pPr>
          </w:p>
        </w:tc>
        <w:tc>
          <w:tcPr>
            <w:tcW w:w="4027" w:type="dxa"/>
          </w:tcPr>
          <w:p w14:paraId="01F065BB"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7E7B6B01" w14:textId="77777777" w:rsidR="00CF285F" w:rsidRDefault="00CF285F" w:rsidP="00CF285F">
            <w:pPr>
              <w:pStyle w:val="ListParagraph"/>
              <w:numPr>
                <w:ilvl w:val="1"/>
                <w:numId w:val="27"/>
              </w:numPr>
              <w:spacing w:after="160" w:line="259" w:lineRule="auto"/>
            </w:pPr>
            <w:r>
              <w:t>Hospitals</w:t>
            </w:r>
          </w:p>
          <w:p w14:paraId="5FC50EC8" w14:textId="77777777" w:rsidR="00CF285F" w:rsidRDefault="00CF285F" w:rsidP="00CF285F">
            <w:pPr>
              <w:pStyle w:val="ListParagraph"/>
              <w:numPr>
                <w:ilvl w:val="1"/>
                <w:numId w:val="27"/>
              </w:numPr>
              <w:spacing w:after="160" w:line="259" w:lineRule="auto"/>
            </w:pPr>
            <w:r>
              <w:t>Health departments</w:t>
            </w:r>
          </w:p>
          <w:p w14:paraId="25D50485" w14:textId="77777777" w:rsidR="00CF285F" w:rsidRDefault="00CF285F" w:rsidP="00CF285F">
            <w:pPr>
              <w:pStyle w:val="ListParagraph"/>
              <w:numPr>
                <w:ilvl w:val="1"/>
                <w:numId w:val="27"/>
              </w:numPr>
              <w:spacing w:after="160" w:line="259" w:lineRule="auto"/>
            </w:pPr>
            <w:r>
              <w:t>Community health centers</w:t>
            </w:r>
          </w:p>
          <w:p w14:paraId="781B3170" w14:textId="77777777" w:rsidR="00CF285F" w:rsidRDefault="00CF285F" w:rsidP="00CF285F">
            <w:pPr>
              <w:pStyle w:val="ListParagraph"/>
              <w:numPr>
                <w:ilvl w:val="0"/>
                <w:numId w:val="27"/>
              </w:numPr>
            </w:pPr>
            <w:r w:rsidRPr="00483EB3">
              <w:t>Other community-based organizations as needed</w:t>
            </w:r>
          </w:p>
          <w:p w14:paraId="4D45BD86" w14:textId="7C2CCDBB" w:rsidR="001A7F8A" w:rsidRPr="00483EB3" w:rsidRDefault="001A7F8A" w:rsidP="00CF285F"/>
        </w:tc>
        <w:tc>
          <w:tcPr>
            <w:tcW w:w="3330" w:type="dxa"/>
          </w:tcPr>
          <w:p w14:paraId="07849C3E" w14:textId="25696BC9" w:rsidR="001A7F8A" w:rsidRPr="6E30DC2F" w:rsidRDefault="009C3B4D" w:rsidP="009C3B4D">
            <w:pPr>
              <w:pStyle w:val="ListParagraph"/>
              <w:numPr>
                <w:ilvl w:val="0"/>
                <w:numId w:val="34"/>
              </w:numPr>
            </w:pPr>
            <w:r>
              <w:t>Number of individuals offered residency, internships, job shadowing or clinical rotations</w:t>
            </w:r>
          </w:p>
        </w:tc>
        <w:tc>
          <w:tcPr>
            <w:tcW w:w="1013" w:type="dxa"/>
          </w:tcPr>
          <w:p w14:paraId="056AB2D8" w14:textId="63D1F608" w:rsidR="001A7F8A" w:rsidRDefault="0091511D" w:rsidP="00BF0991">
            <w:pPr>
              <w:jc w:val="center"/>
            </w:pPr>
            <w:r>
              <w:t>TBD</w:t>
            </w:r>
          </w:p>
        </w:tc>
      </w:tr>
      <w:tr w:rsidR="00DA46FF" w14:paraId="56E533FF" w14:textId="77777777" w:rsidTr="00CF7646">
        <w:trPr>
          <w:cantSplit/>
          <w:trHeight w:val="300"/>
        </w:trPr>
        <w:tc>
          <w:tcPr>
            <w:tcW w:w="4698" w:type="dxa"/>
          </w:tcPr>
          <w:p w14:paraId="3BCA62B6" w14:textId="38B3F165" w:rsidR="0011009A" w:rsidRDefault="00DA46FF" w:rsidP="0011009A">
            <w:pPr>
              <w:pStyle w:val="Heading3"/>
              <w:rPr>
                <w:rStyle w:val="markedcontent"/>
                <w:rFonts w:asciiTheme="minorHAnsi" w:hAnsiTheme="minorHAnsi" w:cstheme="minorHAnsi"/>
                <w:b w:val="0"/>
                <w:bCs w:val="0"/>
                <w:sz w:val="22"/>
                <w:szCs w:val="22"/>
              </w:rPr>
            </w:pPr>
            <w:r>
              <w:rPr>
                <w:rStyle w:val="markedcontent"/>
                <w:rFonts w:asciiTheme="minorHAnsi" w:hAnsiTheme="minorHAnsi" w:cstheme="minorHAnsi"/>
                <w:b w:val="0"/>
                <w:bCs w:val="0"/>
                <w:sz w:val="22"/>
                <w:szCs w:val="22"/>
              </w:rPr>
              <w:t xml:space="preserve">Partnering with primary care clinics to increase access to care across the </w:t>
            </w:r>
            <w:r w:rsidR="006A3E45">
              <w:rPr>
                <w:rStyle w:val="markedcontent"/>
                <w:rFonts w:asciiTheme="minorHAnsi" w:hAnsiTheme="minorHAnsi" w:cstheme="minorHAnsi"/>
                <w:b w:val="0"/>
                <w:bCs w:val="0"/>
                <w:sz w:val="22"/>
                <w:szCs w:val="22"/>
              </w:rPr>
              <w:t>community</w:t>
            </w:r>
          </w:p>
          <w:p w14:paraId="445B8823" w14:textId="2836077F" w:rsidR="0011009A" w:rsidRPr="00483EB3" w:rsidRDefault="0011009A" w:rsidP="0011009A">
            <w:pPr>
              <w:pStyle w:val="Heading3"/>
              <w:rPr>
                <w:rStyle w:val="markedcontent"/>
                <w:rFonts w:asciiTheme="minorHAnsi" w:hAnsiTheme="minorHAnsi" w:cstheme="minorHAnsi"/>
                <w:b w:val="0"/>
                <w:bCs w:val="0"/>
                <w:sz w:val="22"/>
                <w:szCs w:val="22"/>
              </w:rPr>
            </w:pPr>
          </w:p>
        </w:tc>
        <w:tc>
          <w:tcPr>
            <w:tcW w:w="4027" w:type="dxa"/>
          </w:tcPr>
          <w:p w14:paraId="6E2DE96E"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72611F96" w14:textId="77777777" w:rsidR="00CF285F" w:rsidRDefault="00CF285F" w:rsidP="00CF285F">
            <w:pPr>
              <w:pStyle w:val="ListParagraph"/>
              <w:numPr>
                <w:ilvl w:val="1"/>
                <w:numId w:val="27"/>
              </w:numPr>
              <w:spacing w:after="160" w:line="259" w:lineRule="auto"/>
            </w:pPr>
            <w:r>
              <w:t>Hospitals</w:t>
            </w:r>
          </w:p>
          <w:p w14:paraId="1305BCCC" w14:textId="77777777" w:rsidR="00CF285F" w:rsidRDefault="00CF285F" w:rsidP="00CF285F">
            <w:pPr>
              <w:pStyle w:val="ListParagraph"/>
              <w:numPr>
                <w:ilvl w:val="1"/>
                <w:numId w:val="27"/>
              </w:numPr>
              <w:spacing w:after="160" w:line="259" w:lineRule="auto"/>
            </w:pPr>
            <w:r>
              <w:t>Health departments</w:t>
            </w:r>
          </w:p>
          <w:p w14:paraId="5E28A8F6" w14:textId="77777777" w:rsidR="00CF285F" w:rsidRDefault="00CF285F" w:rsidP="00CF285F">
            <w:pPr>
              <w:pStyle w:val="ListParagraph"/>
              <w:numPr>
                <w:ilvl w:val="1"/>
                <w:numId w:val="27"/>
              </w:numPr>
              <w:spacing w:after="160" w:line="259" w:lineRule="auto"/>
            </w:pPr>
            <w:r>
              <w:t>Community health centers</w:t>
            </w:r>
          </w:p>
          <w:p w14:paraId="58E6D0D0" w14:textId="77777777" w:rsidR="00CF285F" w:rsidRDefault="00CF285F" w:rsidP="00CF285F">
            <w:pPr>
              <w:pStyle w:val="ListParagraph"/>
              <w:numPr>
                <w:ilvl w:val="0"/>
                <w:numId w:val="27"/>
              </w:numPr>
            </w:pPr>
            <w:r w:rsidRPr="00483EB3">
              <w:t>Other community-based organizations as needed</w:t>
            </w:r>
          </w:p>
          <w:p w14:paraId="068270E6" w14:textId="77777777" w:rsidR="00DA46FF" w:rsidRPr="00483EB3" w:rsidRDefault="00DA46FF" w:rsidP="00CF285F"/>
        </w:tc>
        <w:tc>
          <w:tcPr>
            <w:tcW w:w="3330" w:type="dxa"/>
          </w:tcPr>
          <w:p w14:paraId="5531D449" w14:textId="03BF096D" w:rsidR="00DA46FF" w:rsidRPr="6E30DC2F" w:rsidRDefault="006A3E45" w:rsidP="006A3E45">
            <w:pPr>
              <w:pStyle w:val="ListParagraph"/>
              <w:numPr>
                <w:ilvl w:val="0"/>
                <w:numId w:val="27"/>
              </w:numPr>
            </w:pPr>
            <w:r>
              <w:t>Number of primary care clinics organization is collaborating with to increase access</w:t>
            </w:r>
          </w:p>
        </w:tc>
        <w:tc>
          <w:tcPr>
            <w:tcW w:w="1013" w:type="dxa"/>
          </w:tcPr>
          <w:p w14:paraId="73A9DF37" w14:textId="5B2734D7" w:rsidR="00DA46FF" w:rsidRDefault="00862A43" w:rsidP="00BF0991">
            <w:pPr>
              <w:jc w:val="center"/>
            </w:pPr>
            <w:r>
              <w:t>TBD</w:t>
            </w:r>
          </w:p>
        </w:tc>
      </w:tr>
      <w:tr w:rsidR="00DA46FF" w14:paraId="1B013F83" w14:textId="77777777" w:rsidTr="00CF7646">
        <w:trPr>
          <w:cantSplit/>
          <w:trHeight w:val="300"/>
        </w:trPr>
        <w:tc>
          <w:tcPr>
            <w:tcW w:w="4698" w:type="dxa"/>
          </w:tcPr>
          <w:p w14:paraId="4BABDBF9" w14:textId="475C90A9" w:rsidR="00DA46FF" w:rsidRDefault="0011009A" w:rsidP="6E30DC2F">
            <w:pPr>
              <w:pStyle w:val="Heading3"/>
              <w:rPr>
                <w:rStyle w:val="markedcontent"/>
                <w:rFonts w:asciiTheme="minorHAnsi" w:hAnsiTheme="minorHAnsi" w:cstheme="minorHAnsi"/>
                <w:b w:val="0"/>
                <w:bCs w:val="0"/>
                <w:sz w:val="22"/>
                <w:szCs w:val="22"/>
              </w:rPr>
            </w:pPr>
            <w:r>
              <w:rPr>
                <w:rStyle w:val="markedcontent"/>
                <w:rFonts w:asciiTheme="minorHAnsi" w:hAnsiTheme="minorHAnsi" w:cstheme="minorHAnsi"/>
                <w:b w:val="0"/>
                <w:bCs w:val="0"/>
                <w:sz w:val="22"/>
                <w:szCs w:val="22"/>
              </w:rPr>
              <w:lastRenderedPageBreak/>
              <w:t>Improve the ease of navigation to clinical and non-clinical social determinants of health</w:t>
            </w:r>
            <w:r w:rsidR="00C24227">
              <w:rPr>
                <w:rStyle w:val="markedcontent"/>
                <w:rFonts w:asciiTheme="minorHAnsi" w:hAnsiTheme="minorHAnsi" w:cstheme="minorHAnsi"/>
                <w:b w:val="0"/>
                <w:bCs w:val="0"/>
                <w:sz w:val="22"/>
                <w:szCs w:val="22"/>
              </w:rPr>
              <w:t xml:space="preserve">. This approach will be aimed at meeting each </w:t>
            </w:r>
            <w:proofErr w:type="gramStart"/>
            <w:r w:rsidR="00C24227">
              <w:rPr>
                <w:rStyle w:val="markedcontent"/>
                <w:rFonts w:asciiTheme="minorHAnsi" w:hAnsiTheme="minorHAnsi" w:cstheme="minorHAnsi"/>
                <w:b w:val="0"/>
                <w:bCs w:val="0"/>
                <w:sz w:val="22"/>
                <w:szCs w:val="22"/>
              </w:rPr>
              <w:t>individuals</w:t>
            </w:r>
            <w:proofErr w:type="gramEnd"/>
            <w:r w:rsidR="00C24227">
              <w:rPr>
                <w:rStyle w:val="markedcontent"/>
                <w:rFonts w:asciiTheme="minorHAnsi" w:hAnsiTheme="minorHAnsi" w:cstheme="minorHAnsi"/>
                <w:b w:val="0"/>
                <w:bCs w:val="0"/>
                <w:sz w:val="22"/>
                <w:szCs w:val="22"/>
              </w:rPr>
              <w:t xml:space="preserve"> unique needs thus promoting health equity. </w:t>
            </w:r>
          </w:p>
          <w:p w14:paraId="68B9BD8E" w14:textId="075464CE" w:rsidR="0011009A" w:rsidRPr="00483EB3" w:rsidRDefault="0011009A" w:rsidP="6E30DC2F">
            <w:pPr>
              <w:pStyle w:val="Heading3"/>
              <w:rPr>
                <w:rStyle w:val="markedcontent"/>
                <w:rFonts w:asciiTheme="minorHAnsi" w:hAnsiTheme="minorHAnsi" w:cstheme="minorHAnsi"/>
                <w:b w:val="0"/>
                <w:bCs w:val="0"/>
                <w:sz w:val="22"/>
                <w:szCs w:val="22"/>
              </w:rPr>
            </w:pPr>
          </w:p>
        </w:tc>
        <w:tc>
          <w:tcPr>
            <w:tcW w:w="4027" w:type="dxa"/>
          </w:tcPr>
          <w:p w14:paraId="6451E875"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354FC877" w14:textId="77777777" w:rsidR="00CF285F" w:rsidRDefault="00CF285F" w:rsidP="00CF285F">
            <w:pPr>
              <w:pStyle w:val="ListParagraph"/>
              <w:numPr>
                <w:ilvl w:val="1"/>
                <w:numId w:val="27"/>
              </w:numPr>
              <w:spacing w:after="160" w:line="259" w:lineRule="auto"/>
            </w:pPr>
            <w:r>
              <w:t>Hospitals</w:t>
            </w:r>
          </w:p>
          <w:p w14:paraId="50CA5E0A" w14:textId="77777777" w:rsidR="00CF285F" w:rsidRDefault="00CF285F" w:rsidP="00CF285F">
            <w:pPr>
              <w:pStyle w:val="ListParagraph"/>
              <w:numPr>
                <w:ilvl w:val="1"/>
                <w:numId w:val="27"/>
              </w:numPr>
              <w:spacing w:after="160" w:line="259" w:lineRule="auto"/>
            </w:pPr>
            <w:r>
              <w:t>Health departments</w:t>
            </w:r>
          </w:p>
          <w:p w14:paraId="7E86732E" w14:textId="77777777" w:rsidR="00CF285F" w:rsidRDefault="00CF285F" w:rsidP="00CF285F">
            <w:pPr>
              <w:pStyle w:val="ListParagraph"/>
              <w:numPr>
                <w:ilvl w:val="1"/>
                <w:numId w:val="27"/>
              </w:numPr>
              <w:spacing w:after="160" w:line="259" w:lineRule="auto"/>
            </w:pPr>
            <w:r>
              <w:t>Community health centers</w:t>
            </w:r>
          </w:p>
          <w:p w14:paraId="06FDABD8" w14:textId="77777777" w:rsidR="00CF285F" w:rsidRDefault="00CF285F" w:rsidP="00CF285F">
            <w:pPr>
              <w:pStyle w:val="ListParagraph"/>
              <w:numPr>
                <w:ilvl w:val="0"/>
                <w:numId w:val="27"/>
              </w:numPr>
            </w:pPr>
            <w:r w:rsidRPr="00483EB3">
              <w:t>Other community-based organizations as needed</w:t>
            </w:r>
          </w:p>
          <w:p w14:paraId="38A9E4F3" w14:textId="77777777" w:rsidR="00DA46FF" w:rsidRPr="00483EB3" w:rsidRDefault="00DA46FF" w:rsidP="00CF285F"/>
        </w:tc>
        <w:tc>
          <w:tcPr>
            <w:tcW w:w="3330" w:type="dxa"/>
          </w:tcPr>
          <w:p w14:paraId="68C11B7C" w14:textId="43A180C2" w:rsidR="00DA46FF" w:rsidRPr="6E30DC2F" w:rsidRDefault="006A3E45" w:rsidP="006A3E45">
            <w:pPr>
              <w:pStyle w:val="ListParagraph"/>
              <w:numPr>
                <w:ilvl w:val="0"/>
                <w:numId w:val="27"/>
              </w:numPr>
            </w:pPr>
            <w:r>
              <w:t>Number of individuals assisted to navigate the system</w:t>
            </w:r>
          </w:p>
        </w:tc>
        <w:tc>
          <w:tcPr>
            <w:tcW w:w="1013" w:type="dxa"/>
          </w:tcPr>
          <w:p w14:paraId="534862C0" w14:textId="1375DFDA" w:rsidR="00DA46FF" w:rsidRDefault="00862A43" w:rsidP="00BF0991">
            <w:pPr>
              <w:jc w:val="center"/>
            </w:pPr>
            <w:r>
              <w:t>TBD</w:t>
            </w:r>
          </w:p>
        </w:tc>
      </w:tr>
      <w:tr w:rsidR="0011009A" w14:paraId="3D077A06" w14:textId="77777777" w:rsidTr="00CF7646">
        <w:trPr>
          <w:cantSplit/>
          <w:trHeight w:val="300"/>
        </w:trPr>
        <w:tc>
          <w:tcPr>
            <w:tcW w:w="4698" w:type="dxa"/>
          </w:tcPr>
          <w:p w14:paraId="601C5D79" w14:textId="77777777" w:rsidR="00E44B36" w:rsidRDefault="00E44B36" w:rsidP="00E44B36">
            <w:pPr>
              <w:pStyle w:val="Heading3"/>
              <w:rPr>
                <w:rStyle w:val="markedcontent"/>
                <w:rFonts w:asciiTheme="minorHAnsi" w:hAnsiTheme="minorHAnsi" w:cstheme="minorHAnsi"/>
                <w:b w:val="0"/>
                <w:bCs w:val="0"/>
                <w:sz w:val="22"/>
                <w:szCs w:val="22"/>
              </w:rPr>
            </w:pPr>
            <w:r>
              <w:rPr>
                <w:rStyle w:val="markedcontent"/>
                <w:rFonts w:asciiTheme="minorHAnsi" w:hAnsiTheme="minorHAnsi" w:cstheme="minorHAnsi"/>
                <w:b w:val="0"/>
                <w:bCs w:val="0"/>
                <w:sz w:val="22"/>
                <w:szCs w:val="22"/>
              </w:rPr>
              <w:t xml:space="preserve">Increasing efforts to recruit providers needed while creating a good environment aimed at retaining the current healthcare workforce and practices. </w:t>
            </w:r>
          </w:p>
          <w:p w14:paraId="7BE2DBFA" w14:textId="45DA3B29" w:rsidR="00E44B36" w:rsidRDefault="00E44B36" w:rsidP="00E44B36">
            <w:pPr>
              <w:pStyle w:val="Heading3"/>
              <w:rPr>
                <w:rStyle w:val="markedcontent"/>
                <w:rFonts w:asciiTheme="minorHAnsi" w:hAnsiTheme="minorHAnsi" w:cstheme="minorHAnsi"/>
                <w:b w:val="0"/>
                <w:bCs w:val="0"/>
                <w:sz w:val="22"/>
                <w:szCs w:val="22"/>
              </w:rPr>
            </w:pPr>
          </w:p>
        </w:tc>
        <w:tc>
          <w:tcPr>
            <w:tcW w:w="4027" w:type="dxa"/>
          </w:tcPr>
          <w:p w14:paraId="5803300D"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0D574D6D" w14:textId="77777777" w:rsidR="00CF285F" w:rsidRDefault="00CF285F" w:rsidP="00CF285F">
            <w:pPr>
              <w:pStyle w:val="ListParagraph"/>
              <w:numPr>
                <w:ilvl w:val="1"/>
                <w:numId w:val="27"/>
              </w:numPr>
              <w:spacing w:after="160" w:line="259" w:lineRule="auto"/>
            </w:pPr>
            <w:r>
              <w:t>Hospitals</w:t>
            </w:r>
          </w:p>
          <w:p w14:paraId="6941F4E2" w14:textId="77777777" w:rsidR="00CF285F" w:rsidRDefault="00CF285F" w:rsidP="00CF285F">
            <w:pPr>
              <w:pStyle w:val="ListParagraph"/>
              <w:numPr>
                <w:ilvl w:val="1"/>
                <w:numId w:val="27"/>
              </w:numPr>
              <w:spacing w:after="160" w:line="259" w:lineRule="auto"/>
            </w:pPr>
            <w:r>
              <w:t>Health departments</w:t>
            </w:r>
          </w:p>
          <w:p w14:paraId="225C7B56" w14:textId="77777777" w:rsidR="00CF285F" w:rsidRDefault="00CF285F" w:rsidP="00CF285F">
            <w:pPr>
              <w:pStyle w:val="ListParagraph"/>
              <w:numPr>
                <w:ilvl w:val="1"/>
                <w:numId w:val="27"/>
              </w:numPr>
              <w:spacing w:after="160" w:line="259" w:lineRule="auto"/>
            </w:pPr>
            <w:r>
              <w:t>Community health centers</w:t>
            </w:r>
          </w:p>
          <w:p w14:paraId="50F46809" w14:textId="77777777" w:rsidR="00CF285F" w:rsidRDefault="00CF285F" w:rsidP="00CF285F">
            <w:pPr>
              <w:pStyle w:val="ListParagraph"/>
              <w:numPr>
                <w:ilvl w:val="0"/>
                <w:numId w:val="27"/>
              </w:numPr>
            </w:pPr>
            <w:r w:rsidRPr="00483EB3">
              <w:t>Other community-based organizations as needed</w:t>
            </w:r>
          </w:p>
          <w:p w14:paraId="491DF0BE" w14:textId="77777777" w:rsidR="0011009A" w:rsidRPr="00483EB3" w:rsidRDefault="0011009A" w:rsidP="00CF285F"/>
        </w:tc>
        <w:tc>
          <w:tcPr>
            <w:tcW w:w="3330" w:type="dxa"/>
          </w:tcPr>
          <w:p w14:paraId="6FE340A0" w14:textId="77777777" w:rsidR="0011009A" w:rsidRDefault="006A3E45" w:rsidP="006A3E45">
            <w:pPr>
              <w:pStyle w:val="ListParagraph"/>
              <w:numPr>
                <w:ilvl w:val="0"/>
                <w:numId w:val="27"/>
              </w:numPr>
            </w:pPr>
            <w:r>
              <w:t>Number of healthcare worker recruited</w:t>
            </w:r>
          </w:p>
          <w:p w14:paraId="1CA98AA8" w14:textId="27973BF0" w:rsidR="006A3E45" w:rsidRPr="6E30DC2F" w:rsidRDefault="006A3E45" w:rsidP="006A3E45">
            <w:pPr>
              <w:pStyle w:val="ListParagraph"/>
              <w:ind w:left="360"/>
            </w:pPr>
          </w:p>
        </w:tc>
        <w:tc>
          <w:tcPr>
            <w:tcW w:w="1013" w:type="dxa"/>
          </w:tcPr>
          <w:p w14:paraId="2F391C82" w14:textId="5FE9139E" w:rsidR="0011009A" w:rsidRDefault="00862A43" w:rsidP="00BF0991">
            <w:pPr>
              <w:jc w:val="center"/>
            </w:pPr>
            <w:r>
              <w:t>TBD</w:t>
            </w:r>
          </w:p>
        </w:tc>
      </w:tr>
      <w:tr w:rsidR="00910E18" w14:paraId="4985B859" w14:textId="77777777" w:rsidTr="00CF7646">
        <w:trPr>
          <w:cantSplit/>
          <w:trHeight w:val="300"/>
        </w:trPr>
        <w:tc>
          <w:tcPr>
            <w:tcW w:w="4698" w:type="dxa"/>
          </w:tcPr>
          <w:p w14:paraId="3201E977" w14:textId="77777777" w:rsidR="00910E18" w:rsidRDefault="00910E18" w:rsidP="00E44B36">
            <w:pPr>
              <w:pStyle w:val="Heading3"/>
              <w:rPr>
                <w:rStyle w:val="markedcontent"/>
                <w:rFonts w:asciiTheme="minorHAnsi" w:hAnsiTheme="minorHAnsi" w:cstheme="minorHAnsi"/>
                <w:b w:val="0"/>
                <w:bCs w:val="0"/>
                <w:sz w:val="22"/>
                <w:szCs w:val="22"/>
              </w:rPr>
            </w:pPr>
            <w:r>
              <w:rPr>
                <w:rStyle w:val="markedcontent"/>
                <w:rFonts w:asciiTheme="minorHAnsi" w:hAnsiTheme="minorHAnsi" w:cstheme="minorHAnsi"/>
                <w:b w:val="0"/>
                <w:bCs w:val="0"/>
                <w:sz w:val="22"/>
                <w:szCs w:val="22"/>
              </w:rPr>
              <w:t xml:space="preserve">Implementing or actively participating in a communitywide driven outreach program that engages with federal, state, regional, or local elected </w:t>
            </w:r>
            <w:r w:rsidR="00793F50">
              <w:rPr>
                <w:rStyle w:val="markedcontent"/>
                <w:rFonts w:asciiTheme="minorHAnsi" w:hAnsiTheme="minorHAnsi" w:cstheme="minorHAnsi"/>
                <w:b w:val="0"/>
                <w:bCs w:val="0"/>
                <w:sz w:val="22"/>
                <w:szCs w:val="22"/>
              </w:rPr>
              <w:t>officials on</w:t>
            </w:r>
            <w:r>
              <w:rPr>
                <w:rStyle w:val="markedcontent"/>
                <w:rFonts w:asciiTheme="minorHAnsi" w:hAnsiTheme="minorHAnsi" w:cstheme="minorHAnsi"/>
                <w:b w:val="0"/>
                <w:bCs w:val="0"/>
                <w:sz w:val="22"/>
                <w:szCs w:val="22"/>
              </w:rPr>
              <w:t xml:space="preserve"> access to care and affordability issues</w:t>
            </w:r>
          </w:p>
          <w:p w14:paraId="61444F47" w14:textId="5572D929" w:rsidR="00793F50" w:rsidRDefault="00793F50" w:rsidP="00E44B36">
            <w:pPr>
              <w:pStyle w:val="Heading3"/>
              <w:rPr>
                <w:rStyle w:val="markedcontent"/>
                <w:rFonts w:asciiTheme="minorHAnsi" w:hAnsiTheme="minorHAnsi" w:cstheme="minorHAnsi"/>
                <w:b w:val="0"/>
                <w:bCs w:val="0"/>
                <w:sz w:val="22"/>
                <w:szCs w:val="22"/>
              </w:rPr>
            </w:pPr>
          </w:p>
        </w:tc>
        <w:tc>
          <w:tcPr>
            <w:tcW w:w="4027" w:type="dxa"/>
          </w:tcPr>
          <w:p w14:paraId="180B1DF5" w14:textId="77777777" w:rsidR="00CF285F" w:rsidRDefault="00CF285F" w:rsidP="00CF285F">
            <w:pPr>
              <w:pStyle w:val="ListParagraph"/>
              <w:numPr>
                <w:ilvl w:val="0"/>
                <w:numId w:val="27"/>
              </w:numPr>
              <w:spacing w:after="160" w:line="259" w:lineRule="auto"/>
            </w:pPr>
            <w:r w:rsidRPr="00483EB3">
              <w:t>Provider organizations</w:t>
            </w:r>
            <w:r>
              <w:t xml:space="preserve"> such as:</w:t>
            </w:r>
          </w:p>
          <w:p w14:paraId="7D890C47" w14:textId="77777777" w:rsidR="00CF285F" w:rsidRDefault="00CF285F" w:rsidP="00CF285F">
            <w:pPr>
              <w:pStyle w:val="ListParagraph"/>
              <w:numPr>
                <w:ilvl w:val="1"/>
                <w:numId w:val="27"/>
              </w:numPr>
              <w:spacing w:after="160" w:line="259" w:lineRule="auto"/>
            </w:pPr>
            <w:r>
              <w:t>Hospitals</w:t>
            </w:r>
          </w:p>
          <w:p w14:paraId="0DA8FC8D" w14:textId="77777777" w:rsidR="00CF285F" w:rsidRDefault="00CF285F" w:rsidP="00CF285F">
            <w:pPr>
              <w:pStyle w:val="ListParagraph"/>
              <w:numPr>
                <w:ilvl w:val="1"/>
                <w:numId w:val="27"/>
              </w:numPr>
              <w:spacing w:after="160" w:line="259" w:lineRule="auto"/>
            </w:pPr>
            <w:r>
              <w:t>Health departments</w:t>
            </w:r>
          </w:p>
          <w:p w14:paraId="26ED7156" w14:textId="77777777" w:rsidR="00CF285F" w:rsidRDefault="00CF285F" w:rsidP="00CF285F">
            <w:pPr>
              <w:pStyle w:val="ListParagraph"/>
              <w:numPr>
                <w:ilvl w:val="1"/>
                <w:numId w:val="27"/>
              </w:numPr>
              <w:spacing w:after="160" w:line="259" w:lineRule="auto"/>
            </w:pPr>
            <w:r>
              <w:t>Community health centers</w:t>
            </w:r>
          </w:p>
          <w:p w14:paraId="7E21A7FC" w14:textId="77777777" w:rsidR="00CF285F" w:rsidRDefault="00CF285F" w:rsidP="00CF285F">
            <w:pPr>
              <w:pStyle w:val="ListParagraph"/>
              <w:numPr>
                <w:ilvl w:val="0"/>
                <w:numId w:val="27"/>
              </w:numPr>
            </w:pPr>
            <w:r w:rsidRPr="00483EB3">
              <w:t>Other community-based organizations as needed</w:t>
            </w:r>
          </w:p>
          <w:p w14:paraId="14A245EA" w14:textId="77777777" w:rsidR="00910E18" w:rsidRPr="00483EB3" w:rsidRDefault="00910E18" w:rsidP="00CF285F"/>
        </w:tc>
        <w:tc>
          <w:tcPr>
            <w:tcW w:w="3330" w:type="dxa"/>
          </w:tcPr>
          <w:p w14:paraId="3060E3CC" w14:textId="658A23F9" w:rsidR="00910E18" w:rsidRPr="6E30DC2F" w:rsidRDefault="006A3E45" w:rsidP="006A3E45">
            <w:pPr>
              <w:pStyle w:val="ListParagraph"/>
              <w:numPr>
                <w:ilvl w:val="0"/>
                <w:numId w:val="27"/>
              </w:numPr>
            </w:pPr>
            <w:r>
              <w:t>Number of times organization engages elected officials on issues relating to access and affordability of care</w:t>
            </w:r>
          </w:p>
        </w:tc>
        <w:tc>
          <w:tcPr>
            <w:tcW w:w="1013" w:type="dxa"/>
          </w:tcPr>
          <w:p w14:paraId="100FCF05" w14:textId="2E8BBC2B" w:rsidR="00910E18" w:rsidRDefault="00862A43" w:rsidP="00BF0991">
            <w:pPr>
              <w:jc w:val="center"/>
            </w:pPr>
            <w:r>
              <w:t>TBD</w:t>
            </w:r>
          </w:p>
        </w:tc>
      </w:tr>
    </w:tbl>
    <w:p w14:paraId="18EE2350" w14:textId="77777777" w:rsidR="00B27D6B" w:rsidRDefault="00B27D6B" w:rsidP="00B27D6B"/>
    <w:p w14:paraId="628C9C0F" w14:textId="77777777" w:rsidR="00B27D6B" w:rsidRDefault="00B27D6B" w:rsidP="00304CA4"/>
    <w:sectPr w:rsidR="00B27D6B" w:rsidSect="000063BE">
      <w:headerReference w:type="even" r:id="rId11"/>
      <w:headerReference w:type="default" r:id="rId12"/>
      <w:footerReference w:type="even" r:id="rId13"/>
      <w:footerReference w:type="default" r:id="rId14"/>
      <w:headerReference w:type="first" r:id="rId15"/>
      <w:footerReference w:type="first" r:id="rId16"/>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DEBB" w14:textId="77777777" w:rsidR="006E45F8" w:rsidRDefault="006E45F8" w:rsidP="002E7612">
      <w:pPr>
        <w:spacing w:after="0" w:line="240" w:lineRule="auto"/>
      </w:pPr>
      <w:r>
        <w:separator/>
      </w:r>
    </w:p>
  </w:endnote>
  <w:endnote w:type="continuationSeparator" w:id="0">
    <w:p w14:paraId="6799FA0E" w14:textId="77777777" w:rsidR="006E45F8" w:rsidRDefault="006E45F8" w:rsidP="002E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69F7" w14:textId="77777777" w:rsidR="00184046" w:rsidRDefault="00184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678211"/>
      <w:docPartObj>
        <w:docPartGallery w:val="Page Numbers (Bottom of Page)"/>
        <w:docPartUnique/>
      </w:docPartObj>
    </w:sdtPr>
    <w:sdtEndPr>
      <w:rPr>
        <w:noProof/>
      </w:rPr>
    </w:sdtEndPr>
    <w:sdtContent>
      <w:p w14:paraId="6BEBA267" w14:textId="5F6103D7" w:rsidR="002E7612" w:rsidRDefault="002E76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FD2895" w14:textId="77777777" w:rsidR="002E7612" w:rsidRDefault="002E7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0854" w14:textId="77777777" w:rsidR="00184046" w:rsidRDefault="00184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21E6" w14:textId="77777777" w:rsidR="006E45F8" w:rsidRDefault="006E45F8" w:rsidP="002E7612">
      <w:pPr>
        <w:spacing w:after="0" w:line="240" w:lineRule="auto"/>
      </w:pPr>
      <w:r>
        <w:separator/>
      </w:r>
    </w:p>
  </w:footnote>
  <w:footnote w:type="continuationSeparator" w:id="0">
    <w:p w14:paraId="032EEB20" w14:textId="77777777" w:rsidR="006E45F8" w:rsidRDefault="006E45F8" w:rsidP="002E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F94D" w14:textId="77777777" w:rsidR="00184046" w:rsidRDefault="00184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486353"/>
      <w:docPartObj>
        <w:docPartGallery w:val="Watermarks"/>
        <w:docPartUnique/>
      </w:docPartObj>
    </w:sdtPr>
    <w:sdtContent>
      <w:p w14:paraId="2E816AF2" w14:textId="58076AEA" w:rsidR="00184046" w:rsidRDefault="00000000">
        <w:pPr>
          <w:pStyle w:val="Header"/>
        </w:pPr>
        <w:r>
          <w:rPr>
            <w:noProof/>
          </w:rPr>
          <w:pict w14:anchorId="087F5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E3FA" w14:textId="77777777" w:rsidR="00184046" w:rsidRDefault="00184046">
    <w:pPr>
      <w:pStyle w:val="Header"/>
    </w:pPr>
  </w:p>
</w:hdr>
</file>

<file path=word/intelligence2.xml><?xml version="1.0" encoding="utf-8"?>
<int2:intelligence xmlns:int2="http://schemas.microsoft.com/office/intelligence/2020/intelligence" xmlns:oel="http://schemas.microsoft.com/office/2019/extlst">
  <int2:observations>
    <int2:textHash int2:hashCode="596eYmPiUkVXcQ" int2:id="ajUyFxx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3B5"/>
    <w:multiLevelType w:val="hybridMultilevel"/>
    <w:tmpl w:val="90D252CA"/>
    <w:lvl w:ilvl="0" w:tplc="855243EA">
      <w:start w:val="1"/>
      <w:numFmt w:val="bullet"/>
      <w:lvlText w:val=""/>
      <w:lvlJc w:val="left"/>
      <w:pPr>
        <w:ind w:left="720" w:hanging="360"/>
      </w:pPr>
      <w:rPr>
        <w:rFonts w:ascii="Symbol" w:hAnsi="Symbol" w:hint="default"/>
      </w:rPr>
    </w:lvl>
    <w:lvl w:ilvl="1" w:tplc="DAE89904">
      <w:start w:val="1"/>
      <w:numFmt w:val="bullet"/>
      <w:lvlText w:val="o"/>
      <w:lvlJc w:val="left"/>
      <w:pPr>
        <w:ind w:left="1440" w:hanging="360"/>
      </w:pPr>
      <w:rPr>
        <w:rFonts w:ascii="Courier New" w:hAnsi="Courier New" w:hint="default"/>
      </w:rPr>
    </w:lvl>
    <w:lvl w:ilvl="2" w:tplc="B8D2F9A8">
      <w:start w:val="1"/>
      <w:numFmt w:val="bullet"/>
      <w:lvlText w:val=""/>
      <w:lvlJc w:val="left"/>
      <w:pPr>
        <w:ind w:left="2160" w:hanging="360"/>
      </w:pPr>
      <w:rPr>
        <w:rFonts w:ascii="Wingdings" w:hAnsi="Wingdings" w:hint="default"/>
      </w:rPr>
    </w:lvl>
    <w:lvl w:ilvl="3" w:tplc="59581AAE">
      <w:start w:val="1"/>
      <w:numFmt w:val="bullet"/>
      <w:lvlText w:val=""/>
      <w:lvlJc w:val="left"/>
      <w:pPr>
        <w:ind w:left="2880" w:hanging="360"/>
      </w:pPr>
      <w:rPr>
        <w:rFonts w:ascii="Symbol" w:hAnsi="Symbol" w:hint="default"/>
      </w:rPr>
    </w:lvl>
    <w:lvl w:ilvl="4" w:tplc="CCA2E516">
      <w:start w:val="1"/>
      <w:numFmt w:val="bullet"/>
      <w:lvlText w:val="o"/>
      <w:lvlJc w:val="left"/>
      <w:pPr>
        <w:ind w:left="3600" w:hanging="360"/>
      </w:pPr>
      <w:rPr>
        <w:rFonts w:ascii="Courier New" w:hAnsi="Courier New" w:hint="default"/>
      </w:rPr>
    </w:lvl>
    <w:lvl w:ilvl="5" w:tplc="25AC90F2">
      <w:start w:val="1"/>
      <w:numFmt w:val="bullet"/>
      <w:lvlText w:val=""/>
      <w:lvlJc w:val="left"/>
      <w:pPr>
        <w:ind w:left="4320" w:hanging="360"/>
      </w:pPr>
      <w:rPr>
        <w:rFonts w:ascii="Wingdings" w:hAnsi="Wingdings" w:hint="default"/>
      </w:rPr>
    </w:lvl>
    <w:lvl w:ilvl="6" w:tplc="2988AB40">
      <w:start w:val="1"/>
      <w:numFmt w:val="bullet"/>
      <w:lvlText w:val=""/>
      <w:lvlJc w:val="left"/>
      <w:pPr>
        <w:ind w:left="5040" w:hanging="360"/>
      </w:pPr>
      <w:rPr>
        <w:rFonts w:ascii="Symbol" w:hAnsi="Symbol" w:hint="default"/>
      </w:rPr>
    </w:lvl>
    <w:lvl w:ilvl="7" w:tplc="45ECDBE8">
      <w:start w:val="1"/>
      <w:numFmt w:val="bullet"/>
      <w:lvlText w:val="o"/>
      <w:lvlJc w:val="left"/>
      <w:pPr>
        <w:ind w:left="5760" w:hanging="360"/>
      </w:pPr>
      <w:rPr>
        <w:rFonts w:ascii="Courier New" w:hAnsi="Courier New" w:hint="default"/>
      </w:rPr>
    </w:lvl>
    <w:lvl w:ilvl="8" w:tplc="E668CB5A">
      <w:start w:val="1"/>
      <w:numFmt w:val="bullet"/>
      <w:lvlText w:val=""/>
      <w:lvlJc w:val="left"/>
      <w:pPr>
        <w:ind w:left="6480" w:hanging="360"/>
      </w:pPr>
      <w:rPr>
        <w:rFonts w:ascii="Wingdings" w:hAnsi="Wingdings" w:hint="default"/>
      </w:rPr>
    </w:lvl>
  </w:abstractNum>
  <w:abstractNum w:abstractNumId="1" w15:restartNumberingAfterBreak="0">
    <w:nsid w:val="0C402E0C"/>
    <w:multiLevelType w:val="hybridMultilevel"/>
    <w:tmpl w:val="84E49A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7808E"/>
    <w:multiLevelType w:val="hybridMultilevel"/>
    <w:tmpl w:val="4D761D3A"/>
    <w:lvl w:ilvl="0" w:tplc="9D4CD974">
      <w:start w:val="1"/>
      <w:numFmt w:val="bullet"/>
      <w:lvlText w:val=""/>
      <w:lvlJc w:val="left"/>
      <w:pPr>
        <w:ind w:left="720" w:hanging="360"/>
      </w:pPr>
      <w:rPr>
        <w:rFonts w:ascii="Symbol" w:hAnsi="Symbol" w:hint="default"/>
      </w:rPr>
    </w:lvl>
    <w:lvl w:ilvl="1" w:tplc="C60895A0">
      <w:start w:val="1"/>
      <w:numFmt w:val="bullet"/>
      <w:lvlText w:val="o"/>
      <w:lvlJc w:val="left"/>
      <w:pPr>
        <w:ind w:left="1440" w:hanging="360"/>
      </w:pPr>
      <w:rPr>
        <w:rFonts w:ascii="Courier New" w:hAnsi="Courier New" w:hint="default"/>
      </w:rPr>
    </w:lvl>
    <w:lvl w:ilvl="2" w:tplc="A8DEBF42">
      <w:start w:val="1"/>
      <w:numFmt w:val="bullet"/>
      <w:lvlText w:val=""/>
      <w:lvlJc w:val="left"/>
      <w:pPr>
        <w:ind w:left="2160" w:hanging="360"/>
      </w:pPr>
      <w:rPr>
        <w:rFonts w:ascii="Wingdings" w:hAnsi="Wingdings" w:hint="default"/>
      </w:rPr>
    </w:lvl>
    <w:lvl w:ilvl="3" w:tplc="FC82BCDC">
      <w:start w:val="1"/>
      <w:numFmt w:val="bullet"/>
      <w:lvlText w:val=""/>
      <w:lvlJc w:val="left"/>
      <w:pPr>
        <w:ind w:left="2880" w:hanging="360"/>
      </w:pPr>
      <w:rPr>
        <w:rFonts w:ascii="Symbol" w:hAnsi="Symbol" w:hint="default"/>
      </w:rPr>
    </w:lvl>
    <w:lvl w:ilvl="4" w:tplc="E622521A">
      <w:start w:val="1"/>
      <w:numFmt w:val="bullet"/>
      <w:lvlText w:val="o"/>
      <w:lvlJc w:val="left"/>
      <w:pPr>
        <w:ind w:left="3600" w:hanging="360"/>
      </w:pPr>
      <w:rPr>
        <w:rFonts w:ascii="Courier New" w:hAnsi="Courier New" w:hint="default"/>
      </w:rPr>
    </w:lvl>
    <w:lvl w:ilvl="5" w:tplc="16E22E36">
      <w:start w:val="1"/>
      <w:numFmt w:val="bullet"/>
      <w:lvlText w:val=""/>
      <w:lvlJc w:val="left"/>
      <w:pPr>
        <w:ind w:left="4320" w:hanging="360"/>
      </w:pPr>
      <w:rPr>
        <w:rFonts w:ascii="Wingdings" w:hAnsi="Wingdings" w:hint="default"/>
      </w:rPr>
    </w:lvl>
    <w:lvl w:ilvl="6" w:tplc="42CE3EEC">
      <w:start w:val="1"/>
      <w:numFmt w:val="bullet"/>
      <w:lvlText w:val=""/>
      <w:lvlJc w:val="left"/>
      <w:pPr>
        <w:ind w:left="5040" w:hanging="360"/>
      </w:pPr>
      <w:rPr>
        <w:rFonts w:ascii="Symbol" w:hAnsi="Symbol" w:hint="default"/>
      </w:rPr>
    </w:lvl>
    <w:lvl w:ilvl="7" w:tplc="36500D4E">
      <w:start w:val="1"/>
      <w:numFmt w:val="bullet"/>
      <w:lvlText w:val="o"/>
      <w:lvlJc w:val="left"/>
      <w:pPr>
        <w:ind w:left="5760" w:hanging="360"/>
      </w:pPr>
      <w:rPr>
        <w:rFonts w:ascii="Courier New" w:hAnsi="Courier New" w:hint="default"/>
      </w:rPr>
    </w:lvl>
    <w:lvl w:ilvl="8" w:tplc="ECAE8E7E">
      <w:start w:val="1"/>
      <w:numFmt w:val="bullet"/>
      <w:lvlText w:val=""/>
      <w:lvlJc w:val="left"/>
      <w:pPr>
        <w:ind w:left="6480" w:hanging="360"/>
      </w:pPr>
      <w:rPr>
        <w:rFonts w:ascii="Wingdings" w:hAnsi="Wingdings" w:hint="default"/>
      </w:rPr>
    </w:lvl>
  </w:abstractNum>
  <w:abstractNum w:abstractNumId="3" w15:restartNumberingAfterBreak="0">
    <w:nsid w:val="0D1F0855"/>
    <w:multiLevelType w:val="hybridMultilevel"/>
    <w:tmpl w:val="FF0AACBA"/>
    <w:lvl w:ilvl="0" w:tplc="E29AE014">
      <w:start w:val="1"/>
      <w:numFmt w:val="bullet"/>
      <w:lvlText w:val=""/>
      <w:lvlJc w:val="left"/>
      <w:pPr>
        <w:ind w:left="720" w:hanging="360"/>
      </w:pPr>
      <w:rPr>
        <w:rFonts w:ascii="Symbol" w:hAnsi="Symbol" w:hint="default"/>
      </w:rPr>
    </w:lvl>
    <w:lvl w:ilvl="1" w:tplc="1AA22F4E">
      <w:start w:val="1"/>
      <w:numFmt w:val="bullet"/>
      <w:lvlText w:val="o"/>
      <w:lvlJc w:val="left"/>
      <w:pPr>
        <w:ind w:left="1440" w:hanging="360"/>
      </w:pPr>
      <w:rPr>
        <w:rFonts w:ascii="Courier New" w:hAnsi="Courier New" w:hint="default"/>
      </w:rPr>
    </w:lvl>
    <w:lvl w:ilvl="2" w:tplc="50B0FC76">
      <w:start w:val="1"/>
      <w:numFmt w:val="bullet"/>
      <w:lvlText w:val=""/>
      <w:lvlJc w:val="left"/>
      <w:pPr>
        <w:ind w:left="2160" w:hanging="360"/>
      </w:pPr>
      <w:rPr>
        <w:rFonts w:ascii="Wingdings" w:hAnsi="Wingdings" w:hint="default"/>
      </w:rPr>
    </w:lvl>
    <w:lvl w:ilvl="3" w:tplc="010A457E">
      <w:start w:val="1"/>
      <w:numFmt w:val="bullet"/>
      <w:lvlText w:val=""/>
      <w:lvlJc w:val="left"/>
      <w:pPr>
        <w:ind w:left="2880" w:hanging="360"/>
      </w:pPr>
      <w:rPr>
        <w:rFonts w:ascii="Symbol" w:hAnsi="Symbol" w:hint="default"/>
      </w:rPr>
    </w:lvl>
    <w:lvl w:ilvl="4" w:tplc="8A066F0E">
      <w:start w:val="1"/>
      <w:numFmt w:val="bullet"/>
      <w:lvlText w:val="o"/>
      <w:lvlJc w:val="left"/>
      <w:pPr>
        <w:ind w:left="3600" w:hanging="360"/>
      </w:pPr>
      <w:rPr>
        <w:rFonts w:ascii="Courier New" w:hAnsi="Courier New" w:hint="default"/>
      </w:rPr>
    </w:lvl>
    <w:lvl w:ilvl="5" w:tplc="102E2922">
      <w:start w:val="1"/>
      <w:numFmt w:val="bullet"/>
      <w:lvlText w:val=""/>
      <w:lvlJc w:val="left"/>
      <w:pPr>
        <w:ind w:left="4320" w:hanging="360"/>
      </w:pPr>
      <w:rPr>
        <w:rFonts w:ascii="Wingdings" w:hAnsi="Wingdings" w:hint="default"/>
      </w:rPr>
    </w:lvl>
    <w:lvl w:ilvl="6" w:tplc="70A85DA6">
      <w:start w:val="1"/>
      <w:numFmt w:val="bullet"/>
      <w:lvlText w:val=""/>
      <w:lvlJc w:val="left"/>
      <w:pPr>
        <w:ind w:left="5040" w:hanging="360"/>
      </w:pPr>
      <w:rPr>
        <w:rFonts w:ascii="Symbol" w:hAnsi="Symbol" w:hint="default"/>
      </w:rPr>
    </w:lvl>
    <w:lvl w:ilvl="7" w:tplc="34E23CFE">
      <w:start w:val="1"/>
      <w:numFmt w:val="bullet"/>
      <w:lvlText w:val="o"/>
      <w:lvlJc w:val="left"/>
      <w:pPr>
        <w:ind w:left="5760" w:hanging="360"/>
      </w:pPr>
      <w:rPr>
        <w:rFonts w:ascii="Courier New" w:hAnsi="Courier New" w:hint="default"/>
      </w:rPr>
    </w:lvl>
    <w:lvl w:ilvl="8" w:tplc="2B5AAAF4">
      <w:start w:val="1"/>
      <w:numFmt w:val="bullet"/>
      <w:lvlText w:val=""/>
      <w:lvlJc w:val="left"/>
      <w:pPr>
        <w:ind w:left="6480" w:hanging="360"/>
      </w:pPr>
      <w:rPr>
        <w:rFonts w:ascii="Wingdings" w:hAnsi="Wingdings" w:hint="default"/>
      </w:rPr>
    </w:lvl>
  </w:abstractNum>
  <w:abstractNum w:abstractNumId="4" w15:restartNumberingAfterBreak="0">
    <w:nsid w:val="0DBE556A"/>
    <w:multiLevelType w:val="hybridMultilevel"/>
    <w:tmpl w:val="EFAADD38"/>
    <w:lvl w:ilvl="0" w:tplc="43F0C402">
      <w:start w:val="1"/>
      <w:numFmt w:val="bullet"/>
      <w:lvlText w:val=""/>
      <w:lvlJc w:val="left"/>
      <w:pPr>
        <w:ind w:left="720" w:hanging="360"/>
      </w:pPr>
      <w:rPr>
        <w:rFonts w:ascii="Symbol" w:hAnsi="Symbol" w:hint="default"/>
      </w:rPr>
    </w:lvl>
    <w:lvl w:ilvl="1" w:tplc="0FF0D16A">
      <w:start w:val="1"/>
      <w:numFmt w:val="bullet"/>
      <w:lvlText w:val="o"/>
      <w:lvlJc w:val="left"/>
      <w:pPr>
        <w:ind w:left="1440" w:hanging="360"/>
      </w:pPr>
      <w:rPr>
        <w:rFonts w:ascii="Courier New" w:hAnsi="Courier New" w:hint="default"/>
      </w:rPr>
    </w:lvl>
    <w:lvl w:ilvl="2" w:tplc="868044D6">
      <w:start w:val="1"/>
      <w:numFmt w:val="bullet"/>
      <w:lvlText w:val=""/>
      <w:lvlJc w:val="left"/>
      <w:pPr>
        <w:ind w:left="2160" w:hanging="360"/>
      </w:pPr>
      <w:rPr>
        <w:rFonts w:ascii="Wingdings" w:hAnsi="Wingdings" w:hint="default"/>
      </w:rPr>
    </w:lvl>
    <w:lvl w:ilvl="3" w:tplc="2CB6CDA6">
      <w:start w:val="1"/>
      <w:numFmt w:val="bullet"/>
      <w:lvlText w:val=""/>
      <w:lvlJc w:val="left"/>
      <w:pPr>
        <w:ind w:left="2880" w:hanging="360"/>
      </w:pPr>
      <w:rPr>
        <w:rFonts w:ascii="Symbol" w:hAnsi="Symbol" w:hint="default"/>
      </w:rPr>
    </w:lvl>
    <w:lvl w:ilvl="4" w:tplc="D974EEC0">
      <w:start w:val="1"/>
      <w:numFmt w:val="bullet"/>
      <w:lvlText w:val="o"/>
      <w:lvlJc w:val="left"/>
      <w:pPr>
        <w:ind w:left="3600" w:hanging="360"/>
      </w:pPr>
      <w:rPr>
        <w:rFonts w:ascii="Courier New" w:hAnsi="Courier New" w:hint="default"/>
      </w:rPr>
    </w:lvl>
    <w:lvl w:ilvl="5" w:tplc="FF10CDC2">
      <w:start w:val="1"/>
      <w:numFmt w:val="bullet"/>
      <w:lvlText w:val=""/>
      <w:lvlJc w:val="left"/>
      <w:pPr>
        <w:ind w:left="4320" w:hanging="360"/>
      </w:pPr>
      <w:rPr>
        <w:rFonts w:ascii="Wingdings" w:hAnsi="Wingdings" w:hint="default"/>
      </w:rPr>
    </w:lvl>
    <w:lvl w:ilvl="6" w:tplc="4A784846">
      <w:start w:val="1"/>
      <w:numFmt w:val="bullet"/>
      <w:lvlText w:val=""/>
      <w:lvlJc w:val="left"/>
      <w:pPr>
        <w:ind w:left="5040" w:hanging="360"/>
      </w:pPr>
      <w:rPr>
        <w:rFonts w:ascii="Symbol" w:hAnsi="Symbol" w:hint="default"/>
      </w:rPr>
    </w:lvl>
    <w:lvl w:ilvl="7" w:tplc="F1C831CE">
      <w:start w:val="1"/>
      <w:numFmt w:val="bullet"/>
      <w:lvlText w:val="o"/>
      <w:lvlJc w:val="left"/>
      <w:pPr>
        <w:ind w:left="5760" w:hanging="360"/>
      </w:pPr>
      <w:rPr>
        <w:rFonts w:ascii="Courier New" w:hAnsi="Courier New" w:hint="default"/>
      </w:rPr>
    </w:lvl>
    <w:lvl w:ilvl="8" w:tplc="210C2814">
      <w:start w:val="1"/>
      <w:numFmt w:val="bullet"/>
      <w:lvlText w:val=""/>
      <w:lvlJc w:val="left"/>
      <w:pPr>
        <w:ind w:left="6480" w:hanging="360"/>
      </w:pPr>
      <w:rPr>
        <w:rFonts w:ascii="Wingdings" w:hAnsi="Wingdings" w:hint="default"/>
      </w:rPr>
    </w:lvl>
  </w:abstractNum>
  <w:abstractNum w:abstractNumId="5" w15:restartNumberingAfterBreak="0">
    <w:nsid w:val="17270C86"/>
    <w:multiLevelType w:val="hybridMultilevel"/>
    <w:tmpl w:val="1ED2CB50"/>
    <w:lvl w:ilvl="0" w:tplc="5414D90E">
      <w:start w:val="1"/>
      <w:numFmt w:val="bullet"/>
      <w:lvlText w:val=""/>
      <w:lvlJc w:val="left"/>
      <w:pPr>
        <w:ind w:left="720" w:hanging="360"/>
      </w:pPr>
      <w:rPr>
        <w:rFonts w:ascii="Symbol" w:hAnsi="Symbol" w:hint="default"/>
      </w:rPr>
    </w:lvl>
    <w:lvl w:ilvl="1" w:tplc="8DB85678">
      <w:start w:val="1"/>
      <w:numFmt w:val="bullet"/>
      <w:lvlText w:val="o"/>
      <w:lvlJc w:val="left"/>
      <w:pPr>
        <w:ind w:left="1440" w:hanging="360"/>
      </w:pPr>
      <w:rPr>
        <w:rFonts w:ascii="Courier New" w:hAnsi="Courier New" w:hint="default"/>
      </w:rPr>
    </w:lvl>
    <w:lvl w:ilvl="2" w:tplc="C37CFD04">
      <w:start w:val="1"/>
      <w:numFmt w:val="bullet"/>
      <w:lvlText w:val=""/>
      <w:lvlJc w:val="left"/>
      <w:pPr>
        <w:ind w:left="2160" w:hanging="360"/>
      </w:pPr>
      <w:rPr>
        <w:rFonts w:ascii="Wingdings" w:hAnsi="Wingdings" w:hint="default"/>
      </w:rPr>
    </w:lvl>
    <w:lvl w:ilvl="3" w:tplc="49D86994">
      <w:start w:val="1"/>
      <w:numFmt w:val="bullet"/>
      <w:lvlText w:val=""/>
      <w:lvlJc w:val="left"/>
      <w:pPr>
        <w:ind w:left="2880" w:hanging="360"/>
      </w:pPr>
      <w:rPr>
        <w:rFonts w:ascii="Symbol" w:hAnsi="Symbol" w:hint="default"/>
      </w:rPr>
    </w:lvl>
    <w:lvl w:ilvl="4" w:tplc="CA4ECC98">
      <w:start w:val="1"/>
      <w:numFmt w:val="bullet"/>
      <w:lvlText w:val="o"/>
      <w:lvlJc w:val="left"/>
      <w:pPr>
        <w:ind w:left="3600" w:hanging="360"/>
      </w:pPr>
      <w:rPr>
        <w:rFonts w:ascii="Courier New" w:hAnsi="Courier New" w:hint="default"/>
      </w:rPr>
    </w:lvl>
    <w:lvl w:ilvl="5" w:tplc="58DAFF68">
      <w:start w:val="1"/>
      <w:numFmt w:val="bullet"/>
      <w:lvlText w:val=""/>
      <w:lvlJc w:val="left"/>
      <w:pPr>
        <w:ind w:left="4320" w:hanging="360"/>
      </w:pPr>
      <w:rPr>
        <w:rFonts w:ascii="Wingdings" w:hAnsi="Wingdings" w:hint="default"/>
      </w:rPr>
    </w:lvl>
    <w:lvl w:ilvl="6" w:tplc="FBC660AE">
      <w:start w:val="1"/>
      <w:numFmt w:val="bullet"/>
      <w:lvlText w:val=""/>
      <w:lvlJc w:val="left"/>
      <w:pPr>
        <w:ind w:left="5040" w:hanging="360"/>
      </w:pPr>
      <w:rPr>
        <w:rFonts w:ascii="Symbol" w:hAnsi="Symbol" w:hint="default"/>
      </w:rPr>
    </w:lvl>
    <w:lvl w:ilvl="7" w:tplc="6A4C7252">
      <w:start w:val="1"/>
      <w:numFmt w:val="bullet"/>
      <w:lvlText w:val="o"/>
      <w:lvlJc w:val="left"/>
      <w:pPr>
        <w:ind w:left="5760" w:hanging="360"/>
      </w:pPr>
      <w:rPr>
        <w:rFonts w:ascii="Courier New" w:hAnsi="Courier New" w:hint="default"/>
      </w:rPr>
    </w:lvl>
    <w:lvl w:ilvl="8" w:tplc="29FCFE3E">
      <w:start w:val="1"/>
      <w:numFmt w:val="bullet"/>
      <w:lvlText w:val=""/>
      <w:lvlJc w:val="left"/>
      <w:pPr>
        <w:ind w:left="6480" w:hanging="360"/>
      </w:pPr>
      <w:rPr>
        <w:rFonts w:ascii="Wingdings" w:hAnsi="Wingdings" w:hint="default"/>
      </w:rPr>
    </w:lvl>
  </w:abstractNum>
  <w:abstractNum w:abstractNumId="6" w15:restartNumberingAfterBreak="0">
    <w:nsid w:val="1C5C0F9D"/>
    <w:multiLevelType w:val="hybridMultilevel"/>
    <w:tmpl w:val="3E629BFE"/>
    <w:lvl w:ilvl="0" w:tplc="09CAC974">
      <w:start w:val="1"/>
      <w:numFmt w:val="bullet"/>
      <w:lvlText w:val=""/>
      <w:lvlJc w:val="left"/>
      <w:pPr>
        <w:ind w:left="720" w:hanging="360"/>
      </w:pPr>
      <w:rPr>
        <w:rFonts w:ascii="Symbol" w:hAnsi="Symbol" w:hint="default"/>
      </w:rPr>
    </w:lvl>
    <w:lvl w:ilvl="1" w:tplc="0EC4EDC4">
      <w:start w:val="1"/>
      <w:numFmt w:val="bullet"/>
      <w:lvlText w:val="o"/>
      <w:lvlJc w:val="left"/>
      <w:pPr>
        <w:ind w:left="1440" w:hanging="360"/>
      </w:pPr>
      <w:rPr>
        <w:rFonts w:ascii="Courier New" w:hAnsi="Courier New" w:hint="default"/>
      </w:rPr>
    </w:lvl>
    <w:lvl w:ilvl="2" w:tplc="259418F4">
      <w:start w:val="1"/>
      <w:numFmt w:val="bullet"/>
      <w:lvlText w:val=""/>
      <w:lvlJc w:val="left"/>
      <w:pPr>
        <w:ind w:left="2160" w:hanging="360"/>
      </w:pPr>
      <w:rPr>
        <w:rFonts w:ascii="Wingdings" w:hAnsi="Wingdings" w:hint="default"/>
      </w:rPr>
    </w:lvl>
    <w:lvl w:ilvl="3" w:tplc="C6902780">
      <w:start w:val="1"/>
      <w:numFmt w:val="bullet"/>
      <w:lvlText w:val=""/>
      <w:lvlJc w:val="left"/>
      <w:pPr>
        <w:ind w:left="2880" w:hanging="360"/>
      </w:pPr>
      <w:rPr>
        <w:rFonts w:ascii="Symbol" w:hAnsi="Symbol" w:hint="default"/>
      </w:rPr>
    </w:lvl>
    <w:lvl w:ilvl="4" w:tplc="9C2EF8DC">
      <w:start w:val="1"/>
      <w:numFmt w:val="bullet"/>
      <w:lvlText w:val="o"/>
      <w:lvlJc w:val="left"/>
      <w:pPr>
        <w:ind w:left="3600" w:hanging="360"/>
      </w:pPr>
      <w:rPr>
        <w:rFonts w:ascii="Courier New" w:hAnsi="Courier New" w:hint="default"/>
      </w:rPr>
    </w:lvl>
    <w:lvl w:ilvl="5" w:tplc="B9D245BC">
      <w:start w:val="1"/>
      <w:numFmt w:val="bullet"/>
      <w:lvlText w:val=""/>
      <w:lvlJc w:val="left"/>
      <w:pPr>
        <w:ind w:left="4320" w:hanging="360"/>
      </w:pPr>
      <w:rPr>
        <w:rFonts w:ascii="Wingdings" w:hAnsi="Wingdings" w:hint="default"/>
      </w:rPr>
    </w:lvl>
    <w:lvl w:ilvl="6" w:tplc="8C38AE18">
      <w:start w:val="1"/>
      <w:numFmt w:val="bullet"/>
      <w:lvlText w:val=""/>
      <w:lvlJc w:val="left"/>
      <w:pPr>
        <w:ind w:left="5040" w:hanging="360"/>
      </w:pPr>
      <w:rPr>
        <w:rFonts w:ascii="Symbol" w:hAnsi="Symbol" w:hint="default"/>
      </w:rPr>
    </w:lvl>
    <w:lvl w:ilvl="7" w:tplc="5172FB98">
      <w:start w:val="1"/>
      <w:numFmt w:val="bullet"/>
      <w:lvlText w:val="o"/>
      <w:lvlJc w:val="left"/>
      <w:pPr>
        <w:ind w:left="5760" w:hanging="360"/>
      </w:pPr>
      <w:rPr>
        <w:rFonts w:ascii="Courier New" w:hAnsi="Courier New" w:hint="default"/>
      </w:rPr>
    </w:lvl>
    <w:lvl w:ilvl="8" w:tplc="9902530E">
      <w:start w:val="1"/>
      <w:numFmt w:val="bullet"/>
      <w:lvlText w:val=""/>
      <w:lvlJc w:val="left"/>
      <w:pPr>
        <w:ind w:left="6480" w:hanging="360"/>
      </w:pPr>
      <w:rPr>
        <w:rFonts w:ascii="Wingdings" w:hAnsi="Wingdings" w:hint="default"/>
      </w:rPr>
    </w:lvl>
  </w:abstractNum>
  <w:abstractNum w:abstractNumId="7" w15:restartNumberingAfterBreak="0">
    <w:nsid w:val="22FC230C"/>
    <w:multiLevelType w:val="hybridMultilevel"/>
    <w:tmpl w:val="836E7890"/>
    <w:lvl w:ilvl="0" w:tplc="9E664BB8">
      <w:start w:val="1"/>
      <w:numFmt w:val="bullet"/>
      <w:lvlText w:val=""/>
      <w:lvlJc w:val="left"/>
      <w:pPr>
        <w:ind w:left="720" w:hanging="360"/>
      </w:pPr>
      <w:rPr>
        <w:rFonts w:ascii="Symbol" w:hAnsi="Symbol" w:hint="default"/>
      </w:rPr>
    </w:lvl>
    <w:lvl w:ilvl="1" w:tplc="23D64B16">
      <w:start w:val="1"/>
      <w:numFmt w:val="bullet"/>
      <w:lvlText w:val="o"/>
      <w:lvlJc w:val="left"/>
      <w:pPr>
        <w:ind w:left="1440" w:hanging="360"/>
      </w:pPr>
      <w:rPr>
        <w:rFonts w:ascii="Courier New" w:hAnsi="Courier New" w:hint="default"/>
      </w:rPr>
    </w:lvl>
    <w:lvl w:ilvl="2" w:tplc="150E0BDE">
      <w:start w:val="1"/>
      <w:numFmt w:val="bullet"/>
      <w:lvlText w:val=""/>
      <w:lvlJc w:val="left"/>
      <w:pPr>
        <w:ind w:left="2160" w:hanging="360"/>
      </w:pPr>
      <w:rPr>
        <w:rFonts w:ascii="Wingdings" w:hAnsi="Wingdings" w:hint="default"/>
      </w:rPr>
    </w:lvl>
    <w:lvl w:ilvl="3" w:tplc="9DB0EA0E">
      <w:start w:val="1"/>
      <w:numFmt w:val="bullet"/>
      <w:lvlText w:val=""/>
      <w:lvlJc w:val="left"/>
      <w:pPr>
        <w:ind w:left="2880" w:hanging="360"/>
      </w:pPr>
      <w:rPr>
        <w:rFonts w:ascii="Symbol" w:hAnsi="Symbol" w:hint="default"/>
      </w:rPr>
    </w:lvl>
    <w:lvl w:ilvl="4" w:tplc="DEDC4A74">
      <w:start w:val="1"/>
      <w:numFmt w:val="bullet"/>
      <w:lvlText w:val="o"/>
      <w:lvlJc w:val="left"/>
      <w:pPr>
        <w:ind w:left="3600" w:hanging="360"/>
      </w:pPr>
      <w:rPr>
        <w:rFonts w:ascii="Courier New" w:hAnsi="Courier New" w:hint="default"/>
      </w:rPr>
    </w:lvl>
    <w:lvl w:ilvl="5" w:tplc="C6F2C9CC">
      <w:start w:val="1"/>
      <w:numFmt w:val="bullet"/>
      <w:lvlText w:val=""/>
      <w:lvlJc w:val="left"/>
      <w:pPr>
        <w:ind w:left="4320" w:hanging="360"/>
      </w:pPr>
      <w:rPr>
        <w:rFonts w:ascii="Wingdings" w:hAnsi="Wingdings" w:hint="default"/>
      </w:rPr>
    </w:lvl>
    <w:lvl w:ilvl="6" w:tplc="0DBE8CDA">
      <w:start w:val="1"/>
      <w:numFmt w:val="bullet"/>
      <w:lvlText w:val=""/>
      <w:lvlJc w:val="left"/>
      <w:pPr>
        <w:ind w:left="5040" w:hanging="360"/>
      </w:pPr>
      <w:rPr>
        <w:rFonts w:ascii="Symbol" w:hAnsi="Symbol" w:hint="default"/>
      </w:rPr>
    </w:lvl>
    <w:lvl w:ilvl="7" w:tplc="0F06B548">
      <w:start w:val="1"/>
      <w:numFmt w:val="bullet"/>
      <w:lvlText w:val="o"/>
      <w:lvlJc w:val="left"/>
      <w:pPr>
        <w:ind w:left="5760" w:hanging="360"/>
      </w:pPr>
      <w:rPr>
        <w:rFonts w:ascii="Courier New" w:hAnsi="Courier New" w:hint="default"/>
      </w:rPr>
    </w:lvl>
    <w:lvl w:ilvl="8" w:tplc="0414BC0A">
      <w:start w:val="1"/>
      <w:numFmt w:val="bullet"/>
      <w:lvlText w:val=""/>
      <w:lvlJc w:val="left"/>
      <w:pPr>
        <w:ind w:left="6480" w:hanging="360"/>
      </w:pPr>
      <w:rPr>
        <w:rFonts w:ascii="Wingdings" w:hAnsi="Wingdings" w:hint="default"/>
      </w:rPr>
    </w:lvl>
  </w:abstractNum>
  <w:abstractNum w:abstractNumId="8" w15:restartNumberingAfterBreak="0">
    <w:nsid w:val="23EA05FE"/>
    <w:multiLevelType w:val="hybridMultilevel"/>
    <w:tmpl w:val="5666E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B0266"/>
    <w:multiLevelType w:val="hybridMultilevel"/>
    <w:tmpl w:val="59CA2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2FC55B"/>
    <w:multiLevelType w:val="hybridMultilevel"/>
    <w:tmpl w:val="301856DE"/>
    <w:lvl w:ilvl="0" w:tplc="1E4496E0">
      <w:start w:val="1"/>
      <w:numFmt w:val="bullet"/>
      <w:lvlText w:val=""/>
      <w:lvlJc w:val="left"/>
      <w:pPr>
        <w:ind w:left="720" w:hanging="360"/>
      </w:pPr>
      <w:rPr>
        <w:rFonts w:ascii="Symbol" w:hAnsi="Symbol" w:hint="default"/>
      </w:rPr>
    </w:lvl>
    <w:lvl w:ilvl="1" w:tplc="A47A773C">
      <w:start w:val="1"/>
      <w:numFmt w:val="bullet"/>
      <w:lvlText w:val="o"/>
      <w:lvlJc w:val="left"/>
      <w:pPr>
        <w:ind w:left="1440" w:hanging="360"/>
      </w:pPr>
      <w:rPr>
        <w:rFonts w:ascii="Courier New" w:hAnsi="Courier New" w:hint="default"/>
      </w:rPr>
    </w:lvl>
    <w:lvl w:ilvl="2" w:tplc="B16648B0">
      <w:start w:val="1"/>
      <w:numFmt w:val="bullet"/>
      <w:lvlText w:val=""/>
      <w:lvlJc w:val="left"/>
      <w:pPr>
        <w:ind w:left="2160" w:hanging="360"/>
      </w:pPr>
      <w:rPr>
        <w:rFonts w:ascii="Wingdings" w:hAnsi="Wingdings" w:hint="default"/>
      </w:rPr>
    </w:lvl>
    <w:lvl w:ilvl="3" w:tplc="E57C8AD8">
      <w:start w:val="1"/>
      <w:numFmt w:val="bullet"/>
      <w:lvlText w:val=""/>
      <w:lvlJc w:val="left"/>
      <w:pPr>
        <w:ind w:left="2880" w:hanging="360"/>
      </w:pPr>
      <w:rPr>
        <w:rFonts w:ascii="Symbol" w:hAnsi="Symbol" w:hint="default"/>
      </w:rPr>
    </w:lvl>
    <w:lvl w:ilvl="4" w:tplc="018E1D92">
      <w:start w:val="1"/>
      <w:numFmt w:val="bullet"/>
      <w:lvlText w:val="o"/>
      <w:lvlJc w:val="left"/>
      <w:pPr>
        <w:ind w:left="3600" w:hanging="360"/>
      </w:pPr>
      <w:rPr>
        <w:rFonts w:ascii="Courier New" w:hAnsi="Courier New" w:hint="default"/>
      </w:rPr>
    </w:lvl>
    <w:lvl w:ilvl="5" w:tplc="DA128902">
      <w:start w:val="1"/>
      <w:numFmt w:val="bullet"/>
      <w:lvlText w:val=""/>
      <w:lvlJc w:val="left"/>
      <w:pPr>
        <w:ind w:left="4320" w:hanging="360"/>
      </w:pPr>
      <w:rPr>
        <w:rFonts w:ascii="Wingdings" w:hAnsi="Wingdings" w:hint="default"/>
      </w:rPr>
    </w:lvl>
    <w:lvl w:ilvl="6" w:tplc="B4BC36C4">
      <w:start w:val="1"/>
      <w:numFmt w:val="bullet"/>
      <w:lvlText w:val=""/>
      <w:lvlJc w:val="left"/>
      <w:pPr>
        <w:ind w:left="5040" w:hanging="360"/>
      </w:pPr>
      <w:rPr>
        <w:rFonts w:ascii="Symbol" w:hAnsi="Symbol" w:hint="default"/>
      </w:rPr>
    </w:lvl>
    <w:lvl w:ilvl="7" w:tplc="569E7DC6">
      <w:start w:val="1"/>
      <w:numFmt w:val="bullet"/>
      <w:lvlText w:val="o"/>
      <w:lvlJc w:val="left"/>
      <w:pPr>
        <w:ind w:left="5760" w:hanging="360"/>
      </w:pPr>
      <w:rPr>
        <w:rFonts w:ascii="Courier New" w:hAnsi="Courier New" w:hint="default"/>
      </w:rPr>
    </w:lvl>
    <w:lvl w:ilvl="8" w:tplc="7452F69C">
      <w:start w:val="1"/>
      <w:numFmt w:val="bullet"/>
      <w:lvlText w:val=""/>
      <w:lvlJc w:val="left"/>
      <w:pPr>
        <w:ind w:left="6480" w:hanging="360"/>
      </w:pPr>
      <w:rPr>
        <w:rFonts w:ascii="Wingdings" w:hAnsi="Wingdings" w:hint="default"/>
      </w:rPr>
    </w:lvl>
  </w:abstractNum>
  <w:abstractNum w:abstractNumId="11" w15:restartNumberingAfterBreak="0">
    <w:nsid w:val="26B2C447"/>
    <w:multiLevelType w:val="hybridMultilevel"/>
    <w:tmpl w:val="B4060012"/>
    <w:lvl w:ilvl="0" w:tplc="15EE93DE">
      <w:start w:val="1"/>
      <w:numFmt w:val="bullet"/>
      <w:lvlText w:val=""/>
      <w:lvlJc w:val="left"/>
      <w:pPr>
        <w:ind w:left="720" w:hanging="360"/>
      </w:pPr>
      <w:rPr>
        <w:rFonts w:ascii="Symbol" w:hAnsi="Symbol" w:hint="default"/>
      </w:rPr>
    </w:lvl>
    <w:lvl w:ilvl="1" w:tplc="2D069904">
      <w:start w:val="1"/>
      <w:numFmt w:val="bullet"/>
      <w:lvlText w:val="o"/>
      <w:lvlJc w:val="left"/>
      <w:pPr>
        <w:ind w:left="1440" w:hanging="360"/>
      </w:pPr>
      <w:rPr>
        <w:rFonts w:ascii="Courier New" w:hAnsi="Courier New" w:hint="default"/>
      </w:rPr>
    </w:lvl>
    <w:lvl w:ilvl="2" w:tplc="AC7EDA36">
      <w:start w:val="1"/>
      <w:numFmt w:val="bullet"/>
      <w:lvlText w:val=""/>
      <w:lvlJc w:val="left"/>
      <w:pPr>
        <w:ind w:left="2160" w:hanging="360"/>
      </w:pPr>
      <w:rPr>
        <w:rFonts w:ascii="Wingdings" w:hAnsi="Wingdings" w:hint="default"/>
      </w:rPr>
    </w:lvl>
    <w:lvl w:ilvl="3" w:tplc="0B02B8F4">
      <w:start w:val="1"/>
      <w:numFmt w:val="bullet"/>
      <w:lvlText w:val=""/>
      <w:lvlJc w:val="left"/>
      <w:pPr>
        <w:ind w:left="2880" w:hanging="360"/>
      </w:pPr>
      <w:rPr>
        <w:rFonts w:ascii="Symbol" w:hAnsi="Symbol" w:hint="default"/>
      </w:rPr>
    </w:lvl>
    <w:lvl w:ilvl="4" w:tplc="F3521A4C">
      <w:start w:val="1"/>
      <w:numFmt w:val="bullet"/>
      <w:lvlText w:val="o"/>
      <w:lvlJc w:val="left"/>
      <w:pPr>
        <w:ind w:left="3600" w:hanging="360"/>
      </w:pPr>
      <w:rPr>
        <w:rFonts w:ascii="Courier New" w:hAnsi="Courier New" w:hint="default"/>
      </w:rPr>
    </w:lvl>
    <w:lvl w:ilvl="5" w:tplc="44328460">
      <w:start w:val="1"/>
      <w:numFmt w:val="bullet"/>
      <w:lvlText w:val=""/>
      <w:lvlJc w:val="left"/>
      <w:pPr>
        <w:ind w:left="4320" w:hanging="360"/>
      </w:pPr>
      <w:rPr>
        <w:rFonts w:ascii="Wingdings" w:hAnsi="Wingdings" w:hint="default"/>
      </w:rPr>
    </w:lvl>
    <w:lvl w:ilvl="6" w:tplc="EF808F14">
      <w:start w:val="1"/>
      <w:numFmt w:val="bullet"/>
      <w:lvlText w:val=""/>
      <w:lvlJc w:val="left"/>
      <w:pPr>
        <w:ind w:left="5040" w:hanging="360"/>
      </w:pPr>
      <w:rPr>
        <w:rFonts w:ascii="Symbol" w:hAnsi="Symbol" w:hint="default"/>
      </w:rPr>
    </w:lvl>
    <w:lvl w:ilvl="7" w:tplc="7E227B36">
      <w:start w:val="1"/>
      <w:numFmt w:val="bullet"/>
      <w:lvlText w:val="o"/>
      <w:lvlJc w:val="left"/>
      <w:pPr>
        <w:ind w:left="5760" w:hanging="360"/>
      </w:pPr>
      <w:rPr>
        <w:rFonts w:ascii="Courier New" w:hAnsi="Courier New" w:hint="default"/>
      </w:rPr>
    </w:lvl>
    <w:lvl w:ilvl="8" w:tplc="3BFC7F86">
      <w:start w:val="1"/>
      <w:numFmt w:val="bullet"/>
      <w:lvlText w:val=""/>
      <w:lvlJc w:val="left"/>
      <w:pPr>
        <w:ind w:left="6480" w:hanging="360"/>
      </w:pPr>
      <w:rPr>
        <w:rFonts w:ascii="Wingdings" w:hAnsi="Wingdings" w:hint="default"/>
      </w:rPr>
    </w:lvl>
  </w:abstractNum>
  <w:abstractNum w:abstractNumId="12" w15:restartNumberingAfterBreak="0">
    <w:nsid w:val="26FE0843"/>
    <w:multiLevelType w:val="hybridMultilevel"/>
    <w:tmpl w:val="AC1E7F32"/>
    <w:lvl w:ilvl="0" w:tplc="FE42C972">
      <w:start w:val="1"/>
      <w:numFmt w:val="bullet"/>
      <w:lvlText w:val=""/>
      <w:lvlJc w:val="left"/>
      <w:pPr>
        <w:ind w:left="720" w:hanging="360"/>
      </w:pPr>
      <w:rPr>
        <w:rFonts w:ascii="Symbol" w:hAnsi="Symbol" w:hint="default"/>
      </w:rPr>
    </w:lvl>
    <w:lvl w:ilvl="1" w:tplc="A10E2680">
      <w:start w:val="1"/>
      <w:numFmt w:val="bullet"/>
      <w:lvlText w:val="o"/>
      <w:lvlJc w:val="left"/>
      <w:pPr>
        <w:ind w:left="1440" w:hanging="360"/>
      </w:pPr>
      <w:rPr>
        <w:rFonts w:ascii="Courier New" w:hAnsi="Courier New" w:hint="default"/>
      </w:rPr>
    </w:lvl>
    <w:lvl w:ilvl="2" w:tplc="4944498E">
      <w:start w:val="1"/>
      <w:numFmt w:val="bullet"/>
      <w:lvlText w:val=""/>
      <w:lvlJc w:val="left"/>
      <w:pPr>
        <w:ind w:left="2160" w:hanging="360"/>
      </w:pPr>
      <w:rPr>
        <w:rFonts w:ascii="Wingdings" w:hAnsi="Wingdings" w:hint="default"/>
      </w:rPr>
    </w:lvl>
    <w:lvl w:ilvl="3" w:tplc="5A40D1C2">
      <w:start w:val="1"/>
      <w:numFmt w:val="bullet"/>
      <w:lvlText w:val=""/>
      <w:lvlJc w:val="left"/>
      <w:pPr>
        <w:ind w:left="2880" w:hanging="360"/>
      </w:pPr>
      <w:rPr>
        <w:rFonts w:ascii="Symbol" w:hAnsi="Symbol" w:hint="default"/>
      </w:rPr>
    </w:lvl>
    <w:lvl w:ilvl="4" w:tplc="99942DC6">
      <w:start w:val="1"/>
      <w:numFmt w:val="bullet"/>
      <w:lvlText w:val="o"/>
      <w:lvlJc w:val="left"/>
      <w:pPr>
        <w:ind w:left="3600" w:hanging="360"/>
      </w:pPr>
      <w:rPr>
        <w:rFonts w:ascii="Courier New" w:hAnsi="Courier New" w:hint="default"/>
      </w:rPr>
    </w:lvl>
    <w:lvl w:ilvl="5" w:tplc="8292BF78">
      <w:start w:val="1"/>
      <w:numFmt w:val="bullet"/>
      <w:lvlText w:val=""/>
      <w:lvlJc w:val="left"/>
      <w:pPr>
        <w:ind w:left="4320" w:hanging="360"/>
      </w:pPr>
      <w:rPr>
        <w:rFonts w:ascii="Wingdings" w:hAnsi="Wingdings" w:hint="default"/>
      </w:rPr>
    </w:lvl>
    <w:lvl w:ilvl="6" w:tplc="F01E6586">
      <w:start w:val="1"/>
      <w:numFmt w:val="bullet"/>
      <w:lvlText w:val=""/>
      <w:lvlJc w:val="left"/>
      <w:pPr>
        <w:ind w:left="5040" w:hanging="360"/>
      </w:pPr>
      <w:rPr>
        <w:rFonts w:ascii="Symbol" w:hAnsi="Symbol" w:hint="default"/>
      </w:rPr>
    </w:lvl>
    <w:lvl w:ilvl="7" w:tplc="3EDC0AB4">
      <w:start w:val="1"/>
      <w:numFmt w:val="bullet"/>
      <w:lvlText w:val="o"/>
      <w:lvlJc w:val="left"/>
      <w:pPr>
        <w:ind w:left="5760" w:hanging="360"/>
      </w:pPr>
      <w:rPr>
        <w:rFonts w:ascii="Courier New" w:hAnsi="Courier New" w:hint="default"/>
      </w:rPr>
    </w:lvl>
    <w:lvl w:ilvl="8" w:tplc="0C58E81C">
      <w:start w:val="1"/>
      <w:numFmt w:val="bullet"/>
      <w:lvlText w:val=""/>
      <w:lvlJc w:val="left"/>
      <w:pPr>
        <w:ind w:left="6480" w:hanging="360"/>
      </w:pPr>
      <w:rPr>
        <w:rFonts w:ascii="Wingdings" w:hAnsi="Wingdings" w:hint="default"/>
      </w:rPr>
    </w:lvl>
  </w:abstractNum>
  <w:abstractNum w:abstractNumId="13" w15:restartNumberingAfterBreak="0">
    <w:nsid w:val="27655E9B"/>
    <w:multiLevelType w:val="hybridMultilevel"/>
    <w:tmpl w:val="A4F4932C"/>
    <w:lvl w:ilvl="0" w:tplc="6256082C">
      <w:start w:val="1"/>
      <w:numFmt w:val="bullet"/>
      <w:lvlText w:val=""/>
      <w:lvlJc w:val="left"/>
      <w:pPr>
        <w:ind w:left="720" w:hanging="360"/>
      </w:pPr>
      <w:rPr>
        <w:rFonts w:ascii="Symbol" w:hAnsi="Symbol" w:hint="default"/>
      </w:rPr>
    </w:lvl>
    <w:lvl w:ilvl="1" w:tplc="C8784A3E">
      <w:start w:val="1"/>
      <w:numFmt w:val="bullet"/>
      <w:lvlText w:val="o"/>
      <w:lvlJc w:val="left"/>
      <w:pPr>
        <w:ind w:left="1440" w:hanging="360"/>
      </w:pPr>
      <w:rPr>
        <w:rFonts w:ascii="Courier New" w:hAnsi="Courier New" w:hint="default"/>
      </w:rPr>
    </w:lvl>
    <w:lvl w:ilvl="2" w:tplc="B4407B3C">
      <w:start w:val="1"/>
      <w:numFmt w:val="bullet"/>
      <w:lvlText w:val=""/>
      <w:lvlJc w:val="left"/>
      <w:pPr>
        <w:ind w:left="2160" w:hanging="360"/>
      </w:pPr>
      <w:rPr>
        <w:rFonts w:ascii="Wingdings" w:hAnsi="Wingdings" w:hint="default"/>
      </w:rPr>
    </w:lvl>
    <w:lvl w:ilvl="3" w:tplc="1C9252B2">
      <w:start w:val="1"/>
      <w:numFmt w:val="bullet"/>
      <w:lvlText w:val=""/>
      <w:lvlJc w:val="left"/>
      <w:pPr>
        <w:ind w:left="2880" w:hanging="360"/>
      </w:pPr>
      <w:rPr>
        <w:rFonts w:ascii="Symbol" w:hAnsi="Symbol" w:hint="default"/>
      </w:rPr>
    </w:lvl>
    <w:lvl w:ilvl="4" w:tplc="E3A6F0DC">
      <w:start w:val="1"/>
      <w:numFmt w:val="bullet"/>
      <w:lvlText w:val="o"/>
      <w:lvlJc w:val="left"/>
      <w:pPr>
        <w:ind w:left="3600" w:hanging="360"/>
      </w:pPr>
      <w:rPr>
        <w:rFonts w:ascii="Courier New" w:hAnsi="Courier New" w:hint="default"/>
      </w:rPr>
    </w:lvl>
    <w:lvl w:ilvl="5" w:tplc="E4EAA3EE">
      <w:start w:val="1"/>
      <w:numFmt w:val="bullet"/>
      <w:lvlText w:val=""/>
      <w:lvlJc w:val="left"/>
      <w:pPr>
        <w:ind w:left="4320" w:hanging="360"/>
      </w:pPr>
      <w:rPr>
        <w:rFonts w:ascii="Wingdings" w:hAnsi="Wingdings" w:hint="default"/>
      </w:rPr>
    </w:lvl>
    <w:lvl w:ilvl="6" w:tplc="8AA44550">
      <w:start w:val="1"/>
      <w:numFmt w:val="bullet"/>
      <w:lvlText w:val=""/>
      <w:lvlJc w:val="left"/>
      <w:pPr>
        <w:ind w:left="5040" w:hanging="360"/>
      </w:pPr>
      <w:rPr>
        <w:rFonts w:ascii="Symbol" w:hAnsi="Symbol" w:hint="default"/>
      </w:rPr>
    </w:lvl>
    <w:lvl w:ilvl="7" w:tplc="78C0CA5C">
      <w:start w:val="1"/>
      <w:numFmt w:val="bullet"/>
      <w:lvlText w:val="o"/>
      <w:lvlJc w:val="left"/>
      <w:pPr>
        <w:ind w:left="5760" w:hanging="360"/>
      </w:pPr>
      <w:rPr>
        <w:rFonts w:ascii="Courier New" w:hAnsi="Courier New" w:hint="default"/>
      </w:rPr>
    </w:lvl>
    <w:lvl w:ilvl="8" w:tplc="D1B0DEBC">
      <w:start w:val="1"/>
      <w:numFmt w:val="bullet"/>
      <w:lvlText w:val=""/>
      <w:lvlJc w:val="left"/>
      <w:pPr>
        <w:ind w:left="6480" w:hanging="360"/>
      </w:pPr>
      <w:rPr>
        <w:rFonts w:ascii="Wingdings" w:hAnsi="Wingdings" w:hint="default"/>
      </w:rPr>
    </w:lvl>
  </w:abstractNum>
  <w:abstractNum w:abstractNumId="14" w15:restartNumberingAfterBreak="0">
    <w:nsid w:val="2A2E72C1"/>
    <w:multiLevelType w:val="hybridMultilevel"/>
    <w:tmpl w:val="8B302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D9E7F6"/>
    <w:multiLevelType w:val="hybridMultilevel"/>
    <w:tmpl w:val="E5A0BEC4"/>
    <w:lvl w:ilvl="0" w:tplc="03566494">
      <w:start w:val="1"/>
      <w:numFmt w:val="bullet"/>
      <w:lvlText w:val=""/>
      <w:lvlJc w:val="left"/>
      <w:pPr>
        <w:ind w:left="720" w:hanging="360"/>
      </w:pPr>
      <w:rPr>
        <w:rFonts w:ascii="Symbol" w:hAnsi="Symbol" w:hint="default"/>
      </w:rPr>
    </w:lvl>
    <w:lvl w:ilvl="1" w:tplc="1E388E4E">
      <w:start w:val="1"/>
      <w:numFmt w:val="bullet"/>
      <w:lvlText w:val="o"/>
      <w:lvlJc w:val="left"/>
      <w:pPr>
        <w:ind w:left="1440" w:hanging="360"/>
      </w:pPr>
      <w:rPr>
        <w:rFonts w:ascii="Courier New" w:hAnsi="Courier New" w:hint="default"/>
      </w:rPr>
    </w:lvl>
    <w:lvl w:ilvl="2" w:tplc="D2D6DED4">
      <w:start w:val="1"/>
      <w:numFmt w:val="bullet"/>
      <w:lvlText w:val=""/>
      <w:lvlJc w:val="left"/>
      <w:pPr>
        <w:ind w:left="2160" w:hanging="360"/>
      </w:pPr>
      <w:rPr>
        <w:rFonts w:ascii="Wingdings" w:hAnsi="Wingdings" w:hint="default"/>
      </w:rPr>
    </w:lvl>
    <w:lvl w:ilvl="3" w:tplc="EBD25826">
      <w:start w:val="1"/>
      <w:numFmt w:val="bullet"/>
      <w:lvlText w:val=""/>
      <w:lvlJc w:val="left"/>
      <w:pPr>
        <w:ind w:left="2880" w:hanging="360"/>
      </w:pPr>
      <w:rPr>
        <w:rFonts w:ascii="Symbol" w:hAnsi="Symbol" w:hint="default"/>
      </w:rPr>
    </w:lvl>
    <w:lvl w:ilvl="4" w:tplc="0D200B06">
      <w:start w:val="1"/>
      <w:numFmt w:val="bullet"/>
      <w:lvlText w:val="o"/>
      <w:lvlJc w:val="left"/>
      <w:pPr>
        <w:ind w:left="3600" w:hanging="360"/>
      </w:pPr>
      <w:rPr>
        <w:rFonts w:ascii="Courier New" w:hAnsi="Courier New" w:hint="default"/>
      </w:rPr>
    </w:lvl>
    <w:lvl w:ilvl="5" w:tplc="547A5C46">
      <w:start w:val="1"/>
      <w:numFmt w:val="bullet"/>
      <w:lvlText w:val=""/>
      <w:lvlJc w:val="left"/>
      <w:pPr>
        <w:ind w:left="4320" w:hanging="360"/>
      </w:pPr>
      <w:rPr>
        <w:rFonts w:ascii="Wingdings" w:hAnsi="Wingdings" w:hint="default"/>
      </w:rPr>
    </w:lvl>
    <w:lvl w:ilvl="6" w:tplc="858CD044">
      <w:start w:val="1"/>
      <w:numFmt w:val="bullet"/>
      <w:lvlText w:val=""/>
      <w:lvlJc w:val="left"/>
      <w:pPr>
        <w:ind w:left="5040" w:hanging="360"/>
      </w:pPr>
      <w:rPr>
        <w:rFonts w:ascii="Symbol" w:hAnsi="Symbol" w:hint="default"/>
      </w:rPr>
    </w:lvl>
    <w:lvl w:ilvl="7" w:tplc="5AE0B994">
      <w:start w:val="1"/>
      <w:numFmt w:val="bullet"/>
      <w:lvlText w:val="o"/>
      <w:lvlJc w:val="left"/>
      <w:pPr>
        <w:ind w:left="5760" w:hanging="360"/>
      </w:pPr>
      <w:rPr>
        <w:rFonts w:ascii="Courier New" w:hAnsi="Courier New" w:hint="default"/>
      </w:rPr>
    </w:lvl>
    <w:lvl w:ilvl="8" w:tplc="F0D6FB94">
      <w:start w:val="1"/>
      <w:numFmt w:val="bullet"/>
      <w:lvlText w:val=""/>
      <w:lvlJc w:val="left"/>
      <w:pPr>
        <w:ind w:left="6480" w:hanging="360"/>
      </w:pPr>
      <w:rPr>
        <w:rFonts w:ascii="Wingdings" w:hAnsi="Wingdings" w:hint="default"/>
      </w:rPr>
    </w:lvl>
  </w:abstractNum>
  <w:abstractNum w:abstractNumId="16" w15:restartNumberingAfterBreak="0">
    <w:nsid w:val="347C3D43"/>
    <w:multiLevelType w:val="hybridMultilevel"/>
    <w:tmpl w:val="05C0DD12"/>
    <w:lvl w:ilvl="0" w:tplc="87ECD8C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F84C5F"/>
    <w:multiLevelType w:val="hybridMultilevel"/>
    <w:tmpl w:val="374A60B0"/>
    <w:lvl w:ilvl="0" w:tplc="9D46F6AE">
      <w:start w:val="1"/>
      <w:numFmt w:val="bullet"/>
      <w:lvlText w:val=""/>
      <w:lvlJc w:val="left"/>
      <w:pPr>
        <w:ind w:left="720" w:hanging="360"/>
      </w:pPr>
      <w:rPr>
        <w:rFonts w:ascii="Symbol" w:hAnsi="Symbol" w:hint="default"/>
      </w:rPr>
    </w:lvl>
    <w:lvl w:ilvl="1" w:tplc="FC2CCCD2">
      <w:start w:val="1"/>
      <w:numFmt w:val="bullet"/>
      <w:lvlText w:val="o"/>
      <w:lvlJc w:val="left"/>
      <w:pPr>
        <w:ind w:left="1440" w:hanging="360"/>
      </w:pPr>
      <w:rPr>
        <w:rFonts w:ascii="Courier New" w:hAnsi="Courier New" w:hint="default"/>
      </w:rPr>
    </w:lvl>
    <w:lvl w:ilvl="2" w:tplc="5240C496">
      <w:start w:val="1"/>
      <w:numFmt w:val="bullet"/>
      <w:lvlText w:val=""/>
      <w:lvlJc w:val="left"/>
      <w:pPr>
        <w:ind w:left="2160" w:hanging="360"/>
      </w:pPr>
      <w:rPr>
        <w:rFonts w:ascii="Wingdings" w:hAnsi="Wingdings" w:hint="default"/>
      </w:rPr>
    </w:lvl>
    <w:lvl w:ilvl="3" w:tplc="3420072A">
      <w:start w:val="1"/>
      <w:numFmt w:val="bullet"/>
      <w:lvlText w:val=""/>
      <w:lvlJc w:val="left"/>
      <w:pPr>
        <w:ind w:left="2880" w:hanging="360"/>
      </w:pPr>
      <w:rPr>
        <w:rFonts w:ascii="Symbol" w:hAnsi="Symbol" w:hint="default"/>
      </w:rPr>
    </w:lvl>
    <w:lvl w:ilvl="4" w:tplc="310E3B0E">
      <w:start w:val="1"/>
      <w:numFmt w:val="bullet"/>
      <w:lvlText w:val="o"/>
      <w:lvlJc w:val="left"/>
      <w:pPr>
        <w:ind w:left="3600" w:hanging="360"/>
      </w:pPr>
      <w:rPr>
        <w:rFonts w:ascii="Courier New" w:hAnsi="Courier New" w:hint="default"/>
      </w:rPr>
    </w:lvl>
    <w:lvl w:ilvl="5" w:tplc="04A69D38">
      <w:start w:val="1"/>
      <w:numFmt w:val="bullet"/>
      <w:lvlText w:val=""/>
      <w:lvlJc w:val="left"/>
      <w:pPr>
        <w:ind w:left="4320" w:hanging="360"/>
      </w:pPr>
      <w:rPr>
        <w:rFonts w:ascii="Wingdings" w:hAnsi="Wingdings" w:hint="default"/>
      </w:rPr>
    </w:lvl>
    <w:lvl w:ilvl="6" w:tplc="FE909600">
      <w:start w:val="1"/>
      <w:numFmt w:val="bullet"/>
      <w:lvlText w:val=""/>
      <w:lvlJc w:val="left"/>
      <w:pPr>
        <w:ind w:left="5040" w:hanging="360"/>
      </w:pPr>
      <w:rPr>
        <w:rFonts w:ascii="Symbol" w:hAnsi="Symbol" w:hint="default"/>
      </w:rPr>
    </w:lvl>
    <w:lvl w:ilvl="7" w:tplc="FA3C51F6">
      <w:start w:val="1"/>
      <w:numFmt w:val="bullet"/>
      <w:lvlText w:val="o"/>
      <w:lvlJc w:val="left"/>
      <w:pPr>
        <w:ind w:left="5760" w:hanging="360"/>
      </w:pPr>
      <w:rPr>
        <w:rFonts w:ascii="Courier New" w:hAnsi="Courier New" w:hint="default"/>
      </w:rPr>
    </w:lvl>
    <w:lvl w:ilvl="8" w:tplc="C4E07AB6">
      <w:start w:val="1"/>
      <w:numFmt w:val="bullet"/>
      <w:lvlText w:val=""/>
      <w:lvlJc w:val="left"/>
      <w:pPr>
        <w:ind w:left="6480" w:hanging="360"/>
      </w:pPr>
      <w:rPr>
        <w:rFonts w:ascii="Wingdings" w:hAnsi="Wingdings" w:hint="default"/>
      </w:rPr>
    </w:lvl>
  </w:abstractNum>
  <w:abstractNum w:abstractNumId="18" w15:restartNumberingAfterBreak="0">
    <w:nsid w:val="38B81ABE"/>
    <w:multiLevelType w:val="hybridMultilevel"/>
    <w:tmpl w:val="3034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148E5"/>
    <w:multiLevelType w:val="hybridMultilevel"/>
    <w:tmpl w:val="1796432C"/>
    <w:lvl w:ilvl="0" w:tplc="7A5ED4FE">
      <w:start w:val="1"/>
      <w:numFmt w:val="bullet"/>
      <w:lvlText w:val=""/>
      <w:lvlJc w:val="left"/>
      <w:pPr>
        <w:ind w:left="720" w:hanging="360"/>
      </w:pPr>
      <w:rPr>
        <w:rFonts w:ascii="Symbol" w:hAnsi="Symbol" w:hint="default"/>
      </w:rPr>
    </w:lvl>
    <w:lvl w:ilvl="1" w:tplc="D3CE0684">
      <w:start w:val="1"/>
      <w:numFmt w:val="bullet"/>
      <w:lvlText w:val="o"/>
      <w:lvlJc w:val="left"/>
      <w:pPr>
        <w:ind w:left="1440" w:hanging="360"/>
      </w:pPr>
      <w:rPr>
        <w:rFonts w:ascii="Courier New" w:hAnsi="Courier New" w:hint="default"/>
      </w:rPr>
    </w:lvl>
    <w:lvl w:ilvl="2" w:tplc="31EECAAA">
      <w:start w:val="1"/>
      <w:numFmt w:val="bullet"/>
      <w:lvlText w:val=""/>
      <w:lvlJc w:val="left"/>
      <w:pPr>
        <w:ind w:left="2160" w:hanging="360"/>
      </w:pPr>
      <w:rPr>
        <w:rFonts w:ascii="Wingdings" w:hAnsi="Wingdings" w:hint="default"/>
      </w:rPr>
    </w:lvl>
    <w:lvl w:ilvl="3" w:tplc="55BA3760">
      <w:start w:val="1"/>
      <w:numFmt w:val="bullet"/>
      <w:lvlText w:val=""/>
      <w:lvlJc w:val="left"/>
      <w:pPr>
        <w:ind w:left="2880" w:hanging="360"/>
      </w:pPr>
      <w:rPr>
        <w:rFonts w:ascii="Symbol" w:hAnsi="Symbol" w:hint="default"/>
      </w:rPr>
    </w:lvl>
    <w:lvl w:ilvl="4" w:tplc="C89820E8">
      <w:start w:val="1"/>
      <w:numFmt w:val="bullet"/>
      <w:lvlText w:val="o"/>
      <w:lvlJc w:val="left"/>
      <w:pPr>
        <w:ind w:left="3600" w:hanging="360"/>
      </w:pPr>
      <w:rPr>
        <w:rFonts w:ascii="Courier New" w:hAnsi="Courier New" w:hint="default"/>
      </w:rPr>
    </w:lvl>
    <w:lvl w:ilvl="5" w:tplc="ADE24F56">
      <w:start w:val="1"/>
      <w:numFmt w:val="bullet"/>
      <w:lvlText w:val=""/>
      <w:lvlJc w:val="left"/>
      <w:pPr>
        <w:ind w:left="4320" w:hanging="360"/>
      </w:pPr>
      <w:rPr>
        <w:rFonts w:ascii="Wingdings" w:hAnsi="Wingdings" w:hint="default"/>
      </w:rPr>
    </w:lvl>
    <w:lvl w:ilvl="6" w:tplc="1E80909A">
      <w:start w:val="1"/>
      <w:numFmt w:val="bullet"/>
      <w:lvlText w:val=""/>
      <w:lvlJc w:val="left"/>
      <w:pPr>
        <w:ind w:left="5040" w:hanging="360"/>
      </w:pPr>
      <w:rPr>
        <w:rFonts w:ascii="Symbol" w:hAnsi="Symbol" w:hint="default"/>
      </w:rPr>
    </w:lvl>
    <w:lvl w:ilvl="7" w:tplc="E490F622">
      <w:start w:val="1"/>
      <w:numFmt w:val="bullet"/>
      <w:lvlText w:val="o"/>
      <w:lvlJc w:val="left"/>
      <w:pPr>
        <w:ind w:left="5760" w:hanging="360"/>
      </w:pPr>
      <w:rPr>
        <w:rFonts w:ascii="Courier New" w:hAnsi="Courier New" w:hint="default"/>
      </w:rPr>
    </w:lvl>
    <w:lvl w:ilvl="8" w:tplc="13BA318C">
      <w:start w:val="1"/>
      <w:numFmt w:val="bullet"/>
      <w:lvlText w:val=""/>
      <w:lvlJc w:val="left"/>
      <w:pPr>
        <w:ind w:left="6480" w:hanging="360"/>
      </w:pPr>
      <w:rPr>
        <w:rFonts w:ascii="Wingdings" w:hAnsi="Wingdings" w:hint="default"/>
      </w:rPr>
    </w:lvl>
  </w:abstractNum>
  <w:abstractNum w:abstractNumId="20" w15:restartNumberingAfterBreak="0">
    <w:nsid w:val="3AFB2A67"/>
    <w:multiLevelType w:val="hybridMultilevel"/>
    <w:tmpl w:val="A97ECB62"/>
    <w:lvl w:ilvl="0" w:tplc="24D08EE6">
      <w:start w:val="1"/>
      <w:numFmt w:val="bullet"/>
      <w:lvlText w:val=""/>
      <w:lvlJc w:val="left"/>
      <w:pPr>
        <w:ind w:left="720" w:hanging="360"/>
      </w:pPr>
      <w:rPr>
        <w:rFonts w:ascii="Symbol" w:hAnsi="Symbol" w:hint="default"/>
      </w:rPr>
    </w:lvl>
    <w:lvl w:ilvl="1" w:tplc="B0E4A2AE">
      <w:start w:val="1"/>
      <w:numFmt w:val="bullet"/>
      <w:lvlText w:val="o"/>
      <w:lvlJc w:val="left"/>
      <w:pPr>
        <w:ind w:left="1440" w:hanging="360"/>
      </w:pPr>
      <w:rPr>
        <w:rFonts w:ascii="Courier New" w:hAnsi="Courier New" w:hint="default"/>
      </w:rPr>
    </w:lvl>
    <w:lvl w:ilvl="2" w:tplc="68EA50DC">
      <w:start w:val="1"/>
      <w:numFmt w:val="bullet"/>
      <w:lvlText w:val=""/>
      <w:lvlJc w:val="left"/>
      <w:pPr>
        <w:ind w:left="2160" w:hanging="360"/>
      </w:pPr>
      <w:rPr>
        <w:rFonts w:ascii="Wingdings" w:hAnsi="Wingdings" w:hint="default"/>
      </w:rPr>
    </w:lvl>
    <w:lvl w:ilvl="3" w:tplc="8A14BB1E">
      <w:start w:val="1"/>
      <w:numFmt w:val="bullet"/>
      <w:lvlText w:val=""/>
      <w:lvlJc w:val="left"/>
      <w:pPr>
        <w:ind w:left="2880" w:hanging="360"/>
      </w:pPr>
      <w:rPr>
        <w:rFonts w:ascii="Symbol" w:hAnsi="Symbol" w:hint="default"/>
      </w:rPr>
    </w:lvl>
    <w:lvl w:ilvl="4" w:tplc="08121BB4">
      <w:start w:val="1"/>
      <w:numFmt w:val="bullet"/>
      <w:lvlText w:val="o"/>
      <w:lvlJc w:val="left"/>
      <w:pPr>
        <w:ind w:left="3600" w:hanging="360"/>
      </w:pPr>
      <w:rPr>
        <w:rFonts w:ascii="Courier New" w:hAnsi="Courier New" w:hint="default"/>
      </w:rPr>
    </w:lvl>
    <w:lvl w:ilvl="5" w:tplc="438E0082">
      <w:start w:val="1"/>
      <w:numFmt w:val="bullet"/>
      <w:lvlText w:val=""/>
      <w:lvlJc w:val="left"/>
      <w:pPr>
        <w:ind w:left="4320" w:hanging="360"/>
      </w:pPr>
      <w:rPr>
        <w:rFonts w:ascii="Wingdings" w:hAnsi="Wingdings" w:hint="default"/>
      </w:rPr>
    </w:lvl>
    <w:lvl w:ilvl="6" w:tplc="F0E079EE">
      <w:start w:val="1"/>
      <w:numFmt w:val="bullet"/>
      <w:lvlText w:val=""/>
      <w:lvlJc w:val="left"/>
      <w:pPr>
        <w:ind w:left="5040" w:hanging="360"/>
      </w:pPr>
      <w:rPr>
        <w:rFonts w:ascii="Symbol" w:hAnsi="Symbol" w:hint="default"/>
      </w:rPr>
    </w:lvl>
    <w:lvl w:ilvl="7" w:tplc="3044F068">
      <w:start w:val="1"/>
      <w:numFmt w:val="bullet"/>
      <w:lvlText w:val="o"/>
      <w:lvlJc w:val="left"/>
      <w:pPr>
        <w:ind w:left="5760" w:hanging="360"/>
      </w:pPr>
      <w:rPr>
        <w:rFonts w:ascii="Courier New" w:hAnsi="Courier New" w:hint="default"/>
      </w:rPr>
    </w:lvl>
    <w:lvl w:ilvl="8" w:tplc="80B295AA">
      <w:start w:val="1"/>
      <w:numFmt w:val="bullet"/>
      <w:lvlText w:val=""/>
      <w:lvlJc w:val="left"/>
      <w:pPr>
        <w:ind w:left="6480" w:hanging="360"/>
      </w:pPr>
      <w:rPr>
        <w:rFonts w:ascii="Wingdings" w:hAnsi="Wingdings" w:hint="default"/>
      </w:rPr>
    </w:lvl>
  </w:abstractNum>
  <w:abstractNum w:abstractNumId="21" w15:restartNumberingAfterBreak="0">
    <w:nsid w:val="3BA9E8B5"/>
    <w:multiLevelType w:val="hybridMultilevel"/>
    <w:tmpl w:val="1004CC92"/>
    <w:lvl w:ilvl="0" w:tplc="A47CA282">
      <w:start w:val="1"/>
      <w:numFmt w:val="bullet"/>
      <w:lvlText w:val=""/>
      <w:lvlJc w:val="left"/>
      <w:pPr>
        <w:ind w:left="720" w:hanging="360"/>
      </w:pPr>
      <w:rPr>
        <w:rFonts w:ascii="Symbol" w:hAnsi="Symbol" w:hint="default"/>
      </w:rPr>
    </w:lvl>
    <w:lvl w:ilvl="1" w:tplc="D6B2F7E4">
      <w:start w:val="1"/>
      <w:numFmt w:val="bullet"/>
      <w:lvlText w:val="o"/>
      <w:lvlJc w:val="left"/>
      <w:pPr>
        <w:ind w:left="1440" w:hanging="360"/>
      </w:pPr>
      <w:rPr>
        <w:rFonts w:ascii="Courier New" w:hAnsi="Courier New" w:hint="default"/>
      </w:rPr>
    </w:lvl>
    <w:lvl w:ilvl="2" w:tplc="83921FD2">
      <w:start w:val="1"/>
      <w:numFmt w:val="bullet"/>
      <w:lvlText w:val=""/>
      <w:lvlJc w:val="left"/>
      <w:pPr>
        <w:ind w:left="2160" w:hanging="360"/>
      </w:pPr>
      <w:rPr>
        <w:rFonts w:ascii="Wingdings" w:hAnsi="Wingdings" w:hint="default"/>
      </w:rPr>
    </w:lvl>
    <w:lvl w:ilvl="3" w:tplc="3E42C0BE">
      <w:start w:val="1"/>
      <w:numFmt w:val="bullet"/>
      <w:lvlText w:val=""/>
      <w:lvlJc w:val="left"/>
      <w:pPr>
        <w:ind w:left="2880" w:hanging="360"/>
      </w:pPr>
      <w:rPr>
        <w:rFonts w:ascii="Symbol" w:hAnsi="Symbol" w:hint="default"/>
      </w:rPr>
    </w:lvl>
    <w:lvl w:ilvl="4" w:tplc="B6DC8E34">
      <w:start w:val="1"/>
      <w:numFmt w:val="bullet"/>
      <w:lvlText w:val="o"/>
      <w:lvlJc w:val="left"/>
      <w:pPr>
        <w:ind w:left="3600" w:hanging="360"/>
      </w:pPr>
      <w:rPr>
        <w:rFonts w:ascii="Courier New" w:hAnsi="Courier New" w:hint="default"/>
      </w:rPr>
    </w:lvl>
    <w:lvl w:ilvl="5" w:tplc="DCCE5816">
      <w:start w:val="1"/>
      <w:numFmt w:val="bullet"/>
      <w:lvlText w:val=""/>
      <w:lvlJc w:val="left"/>
      <w:pPr>
        <w:ind w:left="4320" w:hanging="360"/>
      </w:pPr>
      <w:rPr>
        <w:rFonts w:ascii="Wingdings" w:hAnsi="Wingdings" w:hint="default"/>
      </w:rPr>
    </w:lvl>
    <w:lvl w:ilvl="6" w:tplc="B62C61C0">
      <w:start w:val="1"/>
      <w:numFmt w:val="bullet"/>
      <w:lvlText w:val=""/>
      <w:lvlJc w:val="left"/>
      <w:pPr>
        <w:ind w:left="5040" w:hanging="360"/>
      </w:pPr>
      <w:rPr>
        <w:rFonts w:ascii="Symbol" w:hAnsi="Symbol" w:hint="default"/>
      </w:rPr>
    </w:lvl>
    <w:lvl w:ilvl="7" w:tplc="9D7E6E3C">
      <w:start w:val="1"/>
      <w:numFmt w:val="bullet"/>
      <w:lvlText w:val="o"/>
      <w:lvlJc w:val="left"/>
      <w:pPr>
        <w:ind w:left="5760" w:hanging="360"/>
      </w:pPr>
      <w:rPr>
        <w:rFonts w:ascii="Courier New" w:hAnsi="Courier New" w:hint="default"/>
      </w:rPr>
    </w:lvl>
    <w:lvl w:ilvl="8" w:tplc="58004C6A">
      <w:start w:val="1"/>
      <w:numFmt w:val="bullet"/>
      <w:lvlText w:val=""/>
      <w:lvlJc w:val="left"/>
      <w:pPr>
        <w:ind w:left="6480" w:hanging="360"/>
      </w:pPr>
      <w:rPr>
        <w:rFonts w:ascii="Wingdings" w:hAnsi="Wingdings" w:hint="default"/>
      </w:rPr>
    </w:lvl>
  </w:abstractNum>
  <w:abstractNum w:abstractNumId="22" w15:restartNumberingAfterBreak="0">
    <w:nsid w:val="3FF3CED1"/>
    <w:multiLevelType w:val="hybridMultilevel"/>
    <w:tmpl w:val="37EE3364"/>
    <w:lvl w:ilvl="0" w:tplc="12CC6290">
      <w:start w:val="1"/>
      <w:numFmt w:val="bullet"/>
      <w:lvlText w:val=""/>
      <w:lvlJc w:val="left"/>
      <w:pPr>
        <w:ind w:left="720" w:hanging="360"/>
      </w:pPr>
      <w:rPr>
        <w:rFonts w:ascii="Symbol" w:hAnsi="Symbol" w:hint="default"/>
      </w:rPr>
    </w:lvl>
    <w:lvl w:ilvl="1" w:tplc="87AA1F7C">
      <w:start w:val="1"/>
      <w:numFmt w:val="bullet"/>
      <w:lvlText w:val="o"/>
      <w:lvlJc w:val="left"/>
      <w:pPr>
        <w:ind w:left="1440" w:hanging="360"/>
      </w:pPr>
      <w:rPr>
        <w:rFonts w:ascii="Courier New" w:hAnsi="Courier New" w:hint="default"/>
      </w:rPr>
    </w:lvl>
    <w:lvl w:ilvl="2" w:tplc="23E21C14">
      <w:start w:val="1"/>
      <w:numFmt w:val="bullet"/>
      <w:lvlText w:val=""/>
      <w:lvlJc w:val="left"/>
      <w:pPr>
        <w:ind w:left="2160" w:hanging="360"/>
      </w:pPr>
      <w:rPr>
        <w:rFonts w:ascii="Wingdings" w:hAnsi="Wingdings" w:hint="default"/>
      </w:rPr>
    </w:lvl>
    <w:lvl w:ilvl="3" w:tplc="83DAB83E">
      <w:start w:val="1"/>
      <w:numFmt w:val="bullet"/>
      <w:lvlText w:val=""/>
      <w:lvlJc w:val="left"/>
      <w:pPr>
        <w:ind w:left="2880" w:hanging="360"/>
      </w:pPr>
      <w:rPr>
        <w:rFonts w:ascii="Symbol" w:hAnsi="Symbol" w:hint="default"/>
      </w:rPr>
    </w:lvl>
    <w:lvl w:ilvl="4" w:tplc="929E5032">
      <w:start w:val="1"/>
      <w:numFmt w:val="bullet"/>
      <w:lvlText w:val="o"/>
      <w:lvlJc w:val="left"/>
      <w:pPr>
        <w:ind w:left="3600" w:hanging="360"/>
      </w:pPr>
      <w:rPr>
        <w:rFonts w:ascii="Courier New" w:hAnsi="Courier New" w:hint="default"/>
      </w:rPr>
    </w:lvl>
    <w:lvl w:ilvl="5" w:tplc="20A85294">
      <w:start w:val="1"/>
      <w:numFmt w:val="bullet"/>
      <w:lvlText w:val=""/>
      <w:lvlJc w:val="left"/>
      <w:pPr>
        <w:ind w:left="4320" w:hanging="360"/>
      </w:pPr>
      <w:rPr>
        <w:rFonts w:ascii="Wingdings" w:hAnsi="Wingdings" w:hint="default"/>
      </w:rPr>
    </w:lvl>
    <w:lvl w:ilvl="6" w:tplc="6D8ADFBE">
      <w:start w:val="1"/>
      <w:numFmt w:val="bullet"/>
      <w:lvlText w:val=""/>
      <w:lvlJc w:val="left"/>
      <w:pPr>
        <w:ind w:left="5040" w:hanging="360"/>
      </w:pPr>
      <w:rPr>
        <w:rFonts w:ascii="Symbol" w:hAnsi="Symbol" w:hint="default"/>
      </w:rPr>
    </w:lvl>
    <w:lvl w:ilvl="7" w:tplc="F7EE0C26">
      <w:start w:val="1"/>
      <w:numFmt w:val="bullet"/>
      <w:lvlText w:val="o"/>
      <w:lvlJc w:val="left"/>
      <w:pPr>
        <w:ind w:left="5760" w:hanging="360"/>
      </w:pPr>
      <w:rPr>
        <w:rFonts w:ascii="Courier New" w:hAnsi="Courier New" w:hint="default"/>
      </w:rPr>
    </w:lvl>
    <w:lvl w:ilvl="8" w:tplc="657A58CE">
      <w:start w:val="1"/>
      <w:numFmt w:val="bullet"/>
      <w:lvlText w:val=""/>
      <w:lvlJc w:val="left"/>
      <w:pPr>
        <w:ind w:left="6480" w:hanging="360"/>
      </w:pPr>
      <w:rPr>
        <w:rFonts w:ascii="Wingdings" w:hAnsi="Wingdings" w:hint="default"/>
      </w:rPr>
    </w:lvl>
  </w:abstractNum>
  <w:abstractNum w:abstractNumId="23" w15:restartNumberingAfterBreak="0">
    <w:nsid w:val="407535B5"/>
    <w:multiLevelType w:val="hybridMultilevel"/>
    <w:tmpl w:val="206406FC"/>
    <w:lvl w:ilvl="0" w:tplc="3990DAA6">
      <w:start w:val="1"/>
      <w:numFmt w:val="bullet"/>
      <w:lvlText w:val=""/>
      <w:lvlJc w:val="left"/>
      <w:pPr>
        <w:ind w:left="720" w:hanging="360"/>
      </w:pPr>
      <w:rPr>
        <w:rFonts w:ascii="Symbol" w:hAnsi="Symbol" w:hint="default"/>
      </w:rPr>
    </w:lvl>
    <w:lvl w:ilvl="1" w:tplc="A6A0BD22">
      <w:start w:val="1"/>
      <w:numFmt w:val="bullet"/>
      <w:lvlText w:val="o"/>
      <w:lvlJc w:val="left"/>
      <w:pPr>
        <w:ind w:left="1440" w:hanging="360"/>
      </w:pPr>
      <w:rPr>
        <w:rFonts w:ascii="Courier New" w:hAnsi="Courier New" w:hint="default"/>
      </w:rPr>
    </w:lvl>
    <w:lvl w:ilvl="2" w:tplc="3658292E">
      <w:start w:val="1"/>
      <w:numFmt w:val="bullet"/>
      <w:lvlText w:val=""/>
      <w:lvlJc w:val="left"/>
      <w:pPr>
        <w:ind w:left="2160" w:hanging="360"/>
      </w:pPr>
      <w:rPr>
        <w:rFonts w:ascii="Wingdings" w:hAnsi="Wingdings" w:hint="default"/>
      </w:rPr>
    </w:lvl>
    <w:lvl w:ilvl="3" w:tplc="57526134">
      <w:start w:val="1"/>
      <w:numFmt w:val="bullet"/>
      <w:lvlText w:val=""/>
      <w:lvlJc w:val="left"/>
      <w:pPr>
        <w:ind w:left="2880" w:hanging="360"/>
      </w:pPr>
      <w:rPr>
        <w:rFonts w:ascii="Symbol" w:hAnsi="Symbol" w:hint="default"/>
      </w:rPr>
    </w:lvl>
    <w:lvl w:ilvl="4" w:tplc="66D80164">
      <w:start w:val="1"/>
      <w:numFmt w:val="bullet"/>
      <w:lvlText w:val="o"/>
      <w:lvlJc w:val="left"/>
      <w:pPr>
        <w:ind w:left="3600" w:hanging="360"/>
      </w:pPr>
      <w:rPr>
        <w:rFonts w:ascii="Courier New" w:hAnsi="Courier New" w:hint="default"/>
      </w:rPr>
    </w:lvl>
    <w:lvl w:ilvl="5" w:tplc="AC385496">
      <w:start w:val="1"/>
      <w:numFmt w:val="bullet"/>
      <w:lvlText w:val=""/>
      <w:lvlJc w:val="left"/>
      <w:pPr>
        <w:ind w:left="4320" w:hanging="360"/>
      </w:pPr>
      <w:rPr>
        <w:rFonts w:ascii="Wingdings" w:hAnsi="Wingdings" w:hint="default"/>
      </w:rPr>
    </w:lvl>
    <w:lvl w:ilvl="6" w:tplc="71C03FB6">
      <w:start w:val="1"/>
      <w:numFmt w:val="bullet"/>
      <w:lvlText w:val=""/>
      <w:lvlJc w:val="left"/>
      <w:pPr>
        <w:ind w:left="5040" w:hanging="360"/>
      </w:pPr>
      <w:rPr>
        <w:rFonts w:ascii="Symbol" w:hAnsi="Symbol" w:hint="default"/>
      </w:rPr>
    </w:lvl>
    <w:lvl w:ilvl="7" w:tplc="9B9EA0F8">
      <w:start w:val="1"/>
      <w:numFmt w:val="bullet"/>
      <w:lvlText w:val="o"/>
      <w:lvlJc w:val="left"/>
      <w:pPr>
        <w:ind w:left="5760" w:hanging="360"/>
      </w:pPr>
      <w:rPr>
        <w:rFonts w:ascii="Courier New" w:hAnsi="Courier New" w:hint="default"/>
      </w:rPr>
    </w:lvl>
    <w:lvl w:ilvl="8" w:tplc="B6800470">
      <w:start w:val="1"/>
      <w:numFmt w:val="bullet"/>
      <w:lvlText w:val=""/>
      <w:lvlJc w:val="left"/>
      <w:pPr>
        <w:ind w:left="6480" w:hanging="360"/>
      </w:pPr>
      <w:rPr>
        <w:rFonts w:ascii="Wingdings" w:hAnsi="Wingdings" w:hint="default"/>
      </w:rPr>
    </w:lvl>
  </w:abstractNum>
  <w:abstractNum w:abstractNumId="24" w15:restartNumberingAfterBreak="0">
    <w:nsid w:val="40F95490"/>
    <w:multiLevelType w:val="hybridMultilevel"/>
    <w:tmpl w:val="85A690D0"/>
    <w:lvl w:ilvl="0" w:tplc="144AA3B4">
      <w:start w:val="1"/>
      <w:numFmt w:val="bullet"/>
      <w:lvlText w:val=""/>
      <w:lvlJc w:val="left"/>
      <w:pPr>
        <w:ind w:left="720" w:hanging="360"/>
      </w:pPr>
      <w:rPr>
        <w:rFonts w:ascii="Symbol" w:hAnsi="Symbol" w:hint="default"/>
      </w:rPr>
    </w:lvl>
    <w:lvl w:ilvl="1" w:tplc="B16E3DC2">
      <w:start w:val="1"/>
      <w:numFmt w:val="bullet"/>
      <w:lvlText w:val="o"/>
      <w:lvlJc w:val="left"/>
      <w:pPr>
        <w:ind w:left="1440" w:hanging="360"/>
      </w:pPr>
      <w:rPr>
        <w:rFonts w:ascii="Courier New" w:hAnsi="Courier New" w:hint="default"/>
      </w:rPr>
    </w:lvl>
    <w:lvl w:ilvl="2" w:tplc="BADE57AE">
      <w:start w:val="1"/>
      <w:numFmt w:val="bullet"/>
      <w:lvlText w:val=""/>
      <w:lvlJc w:val="left"/>
      <w:pPr>
        <w:ind w:left="2160" w:hanging="360"/>
      </w:pPr>
      <w:rPr>
        <w:rFonts w:ascii="Wingdings" w:hAnsi="Wingdings" w:hint="default"/>
      </w:rPr>
    </w:lvl>
    <w:lvl w:ilvl="3" w:tplc="1382B766">
      <w:start w:val="1"/>
      <w:numFmt w:val="bullet"/>
      <w:lvlText w:val=""/>
      <w:lvlJc w:val="left"/>
      <w:pPr>
        <w:ind w:left="2880" w:hanging="360"/>
      </w:pPr>
      <w:rPr>
        <w:rFonts w:ascii="Symbol" w:hAnsi="Symbol" w:hint="default"/>
      </w:rPr>
    </w:lvl>
    <w:lvl w:ilvl="4" w:tplc="5462B0A4">
      <w:start w:val="1"/>
      <w:numFmt w:val="bullet"/>
      <w:lvlText w:val="o"/>
      <w:lvlJc w:val="left"/>
      <w:pPr>
        <w:ind w:left="3600" w:hanging="360"/>
      </w:pPr>
      <w:rPr>
        <w:rFonts w:ascii="Courier New" w:hAnsi="Courier New" w:hint="default"/>
      </w:rPr>
    </w:lvl>
    <w:lvl w:ilvl="5" w:tplc="195A0508">
      <w:start w:val="1"/>
      <w:numFmt w:val="bullet"/>
      <w:lvlText w:val=""/>
      <w:lvlJc w:val="left"/>
      <w:pPr>
        <w:ind w:left="4320" w:hanging="360"/>
      </w:pPr>
      <w:rPr>
        <w:rFonts w:ascii="Wingdings" w:hAnsi="Wingdings" w:hint="default"/>
      </w:rPr>
    </w:lvl>
    <w:lvl w:ilvl="6" w:tplc="4918A426">
      <w:start w:val="1"/>
      <w:numFmt w:val="bullet"/>
      <w:lvlText w:val=""/>
      <w:lvlJc w:val="left"/>
      <w:pPr>
        <w:ind w:left="5040" w:hanging="360"/>
      </w:pPr>
      <w:rPr>
        <w:rFonts w:ascii="Symbol" w:hAnsi="Symbol" w:hint="default"/>
      </w:rPr>
    </w:lvl>
    <w:lvl w:ilvl="7" w:tplc="D4CE5D86">
      <w:start w:val="1"/>
      <w:numFmt w:val="bullet"/>
      <w:lvlText w:val="o"/>
      <w:lvlJc w:val="left"/>
      <w:pPr>
        <w:ind w:left="5760" w:hanging="360"/>
      </w:pPr>
      <w:rPr>
        <w:rFonts w:ascii="Courier New" w:hAnsi="Courier New" w:hint="default"/>
      </w:rPr>
    </w:lvl>
    <w:lvl w:ilvl="8" w:tplc="415E2880">
      <w:start w:val="1"/>
      <w:numFmt w:val="bullet"/>
      <w:lvlText w:val=""/>
      <w:lvlJc w:val="left"/>
      <w:pPr>
        <w:ind w:left="6480" w:hanging="360"/>
      </w:pPr>
      <w:rPr>
        <w:rFonts w:ascii="Wingdings" w:hAnsi="Wingdings" w:hint="default"/>
      </w:rPr>
    </w:lvl>
  </w:abstractNum>
  <w:abstractNum w:abstractNumId="25" w15:restartNumberingAfterBreak="0">
    <w:nsid w:val="4728C070"/>
    <w:multiLevelType w:val="hybridMultilevel"/>
    <w:tmpl w:val="270C54AC"/>
    <w:lvl w:ilvl="0" w:tplc="9B2EAC7A">
      <w:start w:val="1"/>
      <w:numFmt w:val="bullet"/>
      <w:lvlText w:val=""/>
      <w:lvlJc w:val="left"/>
      <w:pPr>
        <w:ind w:left="720" w:hanging="360"/>
      </w:pPr>
      <w:rPr>
        <w:rFonts w:ascii="Symbol" w:hAnsi="Symbol" w:hint="default"/>
      </w:rPr>
    </w:lvl>
    <w:lvl w:ilvl="1" w:tplc="7340FC0A">
      <w:start w:val="1"/>
      <w:numFmt w:val="bullet"/>
      <w:lvlText w:val="o"/>
      <w:lvlJc w:val="left"/>
      <w:pPr>
        <w:ind w:left="1440" w:hanging="360"/>
      </w:pPr>
      <w:rPr>
        <w:rFonts w:ascii="Courier New" w:hAnsi="Courier New" w:hint="default"/>
      </w:rPr>
    </w:lvl>
    <w:lvl w:ilvl="2" w:tplc="B79EDF14">
      <w:start w:val="1"/>
      <w:numFmt w:val="bullet"/>
      <w:lvlText w:val=""/>
      <w:lvlJc w:val="left"/>
      <w:pPr>
        <w:ind w:left="2160" w:hanging="360"/>
      </w:pPr>
      <w:rPr>
        <w:rFonts w:ascii="Wingdings" w:hAnsi="Wingdings" w:hint="default"/>
      </w:rPr>
    </w:lvl>
    <w:lvl w:ilvl="3" w:tplc="A5DC8FB4">
      <w:start w:val="1"/>
      <w:numFmt w:val="bullet"/>
      <w:lvlText w:val=""/>
      <w:lvlJc w:val="left"/>
      <w:pPr>
        <w:ind w:left="2880" w:hanging="360"/>
      </w:pPr>
      <w:rPr>
        <w:rFonts w:ascii="Symbol" w:hAnsi="Symbol" w:hint="default"/>
      </w:rPr>
    </w:lvl>
    <w:lvl w:ilvl="4" w:tplc="52B8DF76">
      <w:start w:val="1"/>
      <w:numFmt w:val="bullet"/>
      <w:lvlText w:val="o"/>
      <w:lvlJc w:val="left"/>
      <w:pPr>
        <w:ind w:left="3600" w:hanging="360"/>
      </w:pPr>
      <w:rPr>
        <w:rFonts w:ascii="Courier New" w:hAnsi="Courier New" w:hint="default"/>
      </w:rPr>
    </w:lvl>
    <w:lvl w:ilvl="5" w:tplc="570267FE">
      <w:start w:val="1"/>
      <w:numFmt w:val="bullet"/>
      <w:lvlText w:val=""/>
      <w:lvlJc w:val="left"/>
      <w:pPr>
        <w:ind w:left="4320" w:hanging="360"/>
      </w:pPr>
      <w:rPr>
        <w:rFonts w:ascii="Wingdings" w:hAnsi="Wingdings" w:hint="default"/>
      </w:rPr>
    </w:lvl>
    <w:lvl w:ilvl="6" w:tplc="111E0EEC">
      <w:start w:val="1"/>
      <w:numFmt w:val="bullet"/>
      <w:lvlText w:val=""/>
      <w:lvlJc w:val="left"/>
      <w:pPr>
        <w:ind w:left="5040" w:hanging="360"/>
      </w:pPr>
      <w:rPr>
        <w:rFonts w:ascii="Symbol" w:hAnsi="Symbol" w:hint="default"/>
      </w:rPr>
    </w:lvl>
    <w:lvl w:ilvl="7" w:tplc="B5B22046">
      <w:start w:val="1"/>
      <w:numFmt w:val="bullet"/>
      <w:lvlText w:val="o"/>
      <w:lvlJc w:val="left"/>
      <w:pPr>
        <w:ind w:left="5760" w:hanging="360"/>
      </w:pPr>
      <w:rPr>
        <w:rFonts w:ascii="Courier New" w:hAnsi="Courier New" w:hint="default"/>
      </w:rPr>
    </w:lvl>
    <w:lvl w:ilvl="8" w:tplc="5D34004C">
      <w:start w:val="1"/>
      <w:numFmt w:val="bullet"/>
      <w:lvlText w:val=""/>
      <w:lvlJc w:val="left"/>
      <w:pPr>
        <w:ind w:left="6480" w:hanging="360"/>
      </w:pPr>
      <w:rPr>
        <w:rFonts w:ascii="Wingdings" w:hAnsi="Wingdings" w:hint="default"/>
      </w:rPr>
    </w:lvl>
  </w:abstractNum>
  <w:abstractNum w:abstractNumId="26" w15:restartNumberingAfterBreak="0">
    <w:nsid w:val="48A02005"/>
    <w:multiLevelType w:val="hybridMultilevel"/>
    <w:tmpl w:val="5B52C328"/>
    <w:lvl w:ilvl="0" w:tplc="5E24023E">
      <w:start w:val="1"/>
      <w:numFmt w:val="bullet"/>
      <w:lvlText w:val=""/>
      <w:lvlJc w:val="left"/>
      <w:pPr>
        <w:ind w:left="720" w:hanging="360"/>
      </w:pPr>
      <w:rPr>
        <w:rFonts w:ascii="Symbol" w:hAnsi="Symbol" w:hint="default"/>
      </w:rPr>
    </w:lvl>
    <w:lvl w:ilvl="1" w:tplc="63DED902">
      <w:start w:val="1"/>
      <w:numFmt w:val="bullet"/>
      <w:lvlText w:val="o"/>
      <w:lvlJc w:val="left"/>
      <w:pPr>
        <w:ind w:left="1440" w:hanging="360"/>
      </w:pPr>
      <w:rPr>
        <w:rFonts w:ascii="Courier New" w:hAnsi="Courier New" w:hint="default"/>
      </w:rPr>
    </w:lvl>
    <w:lvl w:ilvl="2" w:tplc="AEF433CE">
      <w:start w:val="1"/>
      <w:numFmt w:val="bullet"/>
      <w:lvlText w:val=""/>
      <w:lvlJc w:val="left"/>
      <w:pPr>
        <w:ind w:left="2160" w:hanging="360"/>
      </w:pPr>
      <w:rPr>
        <w:rFonts w:ascii="Wingdings" w:hAnsi="Wingdings" w:hint="default"/>
      </w:rPr>
    </w:lvl>
    <w:lvl w:ilvl="3" w:tplc="C336A464">
      <w:start w:val="1"/>
      <w:numFmt w:val="bullet"/>
      <w:lvlText w:val=""/>
      <w:lvlJc w:val="left"/>
      <w:pPr>
        <w:ind w:left="2880" w:hanging="360"/>
      </w:pPr>
      <w:rPr>
        <w:rFonts w:ascii="Symbol" w:hAnsi="Symbol" w:hint="default"/>
      </w:rPr>
    </w:lvl>
    <w:lvl w:ilvl="4" w:tplc="3C5E2AFE">
      <w:start w:val="1"/>
      <w:numFmt w:val="bullet"/>
      <w:lvlText w:val="o"/>
      <w:lvlJc w:val="left"/>
      <w:pPr>
        <w:ind w:left="3600" w:hanging="360"/>
      </w:pPr>
      <w:rPr>
        <w:rFonts w:ascii="Courier New" w:hAnsi="Courier New" w:hint="default"/>
      </w:rPr>
    </w:lvl>
    <w:lvl w:ilvl="5" w:tplc="BD608F4A">
      <w:start w:val="1"/>
      <w:numFmt w:val="bullet"/>
      <w:lvlText w:val=""/>
      <w:lvlJc w:val="left"/>
      <w:pPr>
        <w:ind w:left="4320" w:hanging="360"/>
      </w:pPr>
      <w:rPr>
        <w:rFonts w:ascii="Wingdings" w:hAnsi="Wingdings" w:hint="default"/>
      </w:rPr>
    </w:lvl>
    <w:lvl w:ilvl="6" w:tplc="6DBC5264">
      <w:start w:val="1"/>
      <w:numFmt w:val="bullet"/>
      <w:lvlText w:val=""/>
      <w:lvlJc w:val="left"/>
      <w:pPr>
        <w:ind w:left="5040" w:hanging="360"/>
      </w:pPr>
      <w:rPr>
        <w:rFonts w:ascii="Symbol" w:hAnsi="Symbol" w:hint="default"/>
      </w:rPr>
    </w:lvl>
    <w:lvl w:ilvl="7" w:tplc="3DD0D252">
      <w:start w:val="1"/>
      <w:numFmt w:val="bullet"/>
      <w:lvlText w:val="o"/>
      <w:lvlJc w:val="left"/>
      <w:pPr>
        <w:ind w:left="5760" w:hanging="360"/>
      </w:pPr>
      <w:rPr>
        <w:rFonts w:ascii="Courier New" w:hAnsi="Courier New" w:hint="default"/>
      </w:rPr>
    </w:lvl>
    <w:lvl w:ilvl="8" w:tplc="3E941C6A">
      <w:start w:val="1"/>
      <w:numFmt w:val="bullet"/>
      <w:lvlText w:val=""/>
      <w:lvlJc w:val="left"/>
      <w:pPr>
        <w:ind w:left="6480" w:hanging="360"/>
      </w:pPr>
      <w:rPr>
        <w:rFonts w:ascii="Wingdings" w:hAnsi="Wingdings" w:hint="default"/>
      </w:rPr>
    </w:lvl>
  </w:abstractNum>
  <w:abstractNum w:abstractNumId="27" w15:restartNumberingAfterBreak="0">
    <w:nsid w:val="4AFDCB51"/>
    <w:multiLevelType w:val="hybridMultilevel"/>
    <w:tmpl w:val="2370E9A6"/>
    <w:lvl w:ilvl="0" w:tplc="49EC6F22">
      <w:start w:val="1"/>
      <w:numFmt w:val="bullet"/>
      <w:lvlText w:val=""/>
      <w:lvlJc w:val="left"/>
      <w:pPr>
        <w:ind w:left="720" w:hanging="360"/>
      </w:pPr>
      <w:rPr>
        <w:rFonts w:ascii="Symbol" w:hAnsi="Symbol" w:hint="default"/>
      </w:rPr>
    </w:lvl>
    <w:lvl w:ilvl="1" w:tplc="F32A5C72">
      <w:start w:val="1"/>
      <w:numFmt w:val="bullet"/>
      <w:lvlText w:val="o"/>
      <w:lvlJc w:val="left"/>
      <w:pPr>
        <w:ind w:left="1440" w:hanging="360"/>
      </w:pPr>
      <w:rPr>
        <w:rFonts w:ascii="Courier New" w:hAnsi="Courier New" w:hint="default"/>
      </w:rPr>
    </w:lvl>
    <w:lvl w:ilvl="2" w:tplc="153AAF96">
      <w:start w:val="1"/>
      <w:numFmt w:val="bullet"/>
      <w:lvlText w:val=""/>
      <w:lvlJc w:val="left"/>
      <w:pPr>
        <w:ind w:left="2160" w:hanging="360"/>
      </w:pPr>
      <w:rPr>
        <w:rFonts w:ascii="Wingdings" w:hAnsi="Wingdings" w:hint="default"/>
      </w:rPr>
    </w:lvl>
    <w:lvl w:ilvl="3" w:tplc="9CC25B0A">
      <w:start w:val="1"/>
      <w:numFmt w:val="bullet"/>
      <w:lvlText w:val=""/>
      <w:lvlJc w:val="left"/>
      <w:pPr>
        <w:ind w:left="2880" w:hanging="360"/>
      </w:pPr>
      <w:rPr>
        <w:rFonts w:ascii="Symbol" w:hAnsi="Symbol" w:hint="default"/>
      </w:rPr>
    </w:lvl>
    <w:lvl w:ilvl="4" w:tplc="133E914A">
      <w:start w:val="1"/>
      <w:numFmt w:val="bullet"/>
      <w:lvlText w:val="o"/>
      <w:lvlJc w:val="left"/>
      <w:pPr>
        <w:ind w:left="3600" w:hanging="360"/>
      </w:pPr>
      <w:rPr>
        <w:rFonts w:ascii="Courier New" w:hAnsi="Courier New" w:hint="default"/>
      </w:rPr>
    </w:lvl>
    <w:lvl w:ilvl="5" w:tplc="6546CB6C">
      <w:start w:val="1"/>
      <w:numFmt w:val="bullet"/>
      <w:lvlText w:val=""/>
      <w:lvlJc w:val="left"/>
      <w:pPr>
        <w:ind w:left="4320" w:hanging="360"/>
      </w:pPr>
      <w:rPr>
        <w:rFonts w:ascii="Wingdings" w:hAnsi="Wingdings" w:hint="default"/>
      </w:rPr>
    </w:lvl>
    <w:lvl w:ilvl="6" w:tplc="80BE6C8E">
      <w:start w:val="1"/>
      <w:numFmt w:val="bullet"/>
      <w:lvlText w:val=""/>
      <w:lvlJc w:val="left"/>
      <w:pPr>
        <w:ind w:left="5040" w:hanging="360"/>
      </w:pPr>
      <w:rPr>
        <w:rFonts w:ascii="Symbol" w:hAnsi="Symbol" w:hint="default"/>
      </w:rPr>
    </w:lvl>
    <w:lvl w:ilvl="7" w:tplc="FF5C35C4">
      <w:start w:val="1"/>
      <w:numFmt w:val="bullet"/>
      <w:lvlText w:val="o"/>
      <w:lvlJc w:val="left"/>
      <w:pPr>
        <w:ind w:left="5760" w:hanging="360"/>
      </w:pPr>
      <w:rPr>
        <w:rFonts w:ascii="Courier New" w:hAnsi="Courier New" w:hint="default"/>
      </w:rPr>
    </w:lvl>
    <w:lvl w:ilvl="8" w:tplc="F304771E">
      <w:start w:val="1"/>
      <w:numFmt w:val="bullet"/>
      <w:lvlText w:val=""/>
      <w:lvlJc w:val="left"/>
      <w:pPr>
        <w:ind w:left="6480" w:hanging="360"/>
      </w:pPr>
      <w:rPr>
        <w:rFonts w:ascii="Wingdings" w:hAnsi="Wingdings" w:hint="default"/>
      </w:rPr>
    </w:lvl>
  </w:abstractNum>
  <w:abstractNum w:abstractNumId="28" w15:restartNumberingAfterBreak="0">
    <w:nsid w:val="4F6BD8D9"/>
    <w:multiLevelType w:val="hybridMultilevel"/>
    <w:tmpl w:val="627EDADE"/>
    <w:lvl w:ilvl="0" w:tplc="05EA430A">
      <w:start w:val="1"/>
      <w:numFmt w:val="bullet"/>
      <w:lvlText w:val=""/>
      <w:lvlJc w:val="left"/>
      <w:pPr>
        <w:ind w:left="720" w:hanging="360"/>
      </w:pPr>
      <w:rPr>
        <w:rFonts w:ascii="Symbol" w:hAnsi="Symbol" w:hint="default"/>
      </w:rPr>
    </w:lvl>
    <w:lvl w:ilvl="1" w:tplc="4550908E">
      <w:start w:val="1"/>
      <w:numFmt w:val="bullet"/>
      <w:lvlText w:val="o"/>
      <w:lvlJc w:val="left"/>
      <w:pPr>
        <w:ind w:left="1440" w:hanging="360"/>
      </w:pPr>
      <w:rPr>
        <w:rFonts w:ascii="Courier New" w:hAnsi="Courier New" w:hint="default"/>
      </w:rPr>
    </w:lvl>
    <w:lvl w:ilvl="2" w:tplc="16A88C68">
      <w:start w:val="1"/>
      <w:numFmt w:val="bullet"/>
      <w:lvlText w:val=""/>
      <w:lvlJc w:val="left"/>
      <w:pPr>
        <w:ind w:left="2160" w:hanging="360"/>
      </w:pPr>
      <w:rPr>
        <w:rFonts w:ascii="Wingdings" w:hAnsi="Wingdings" w:hint="default"/>
      </w:rPr>
    </w:lvl>
    <w:lvl w:ilvl="3" w:tplc="0EECB3F2">
      <w:start w:val="1"/>
      <w:numFmt w:val="bullet"/>
      <w:lvlText w:val=""/>
      <w:lvlJc w:val="left"/>
      <w:pPr>
        <w:ind w:left="2880" w:hanging="360"/>
      </w:pPr>
      <w:rPr>
        <w:rFonts w:ascii="Symbol" w:hAnsi="Symbol" w:hint="default"/>
      </w:rPr>
    </w:lvl>
    <w:lvl w:ilvl="4" w:tplc="F2CAD7D2">
      <w:start w:val="1"/>
      <w:numFmt w:val="bullet"/>
      <w:lvlText w:val="o"/>
      <w:lvlJc w:val="left"/>
      <w:pPr>
        <w:ind w:left="3600" w:hanging="360"/>
      </w:pPr>
      <w:rPr>
        <w:rFonts w:ascii="Courier New" w:hAnsi="Courier New" w:hint="default"/>
      </w:rPr>
    </w:lvl>
    <w:lvl w:ilvl="5" w:tplc="32903BD6">
      <w:start w:val="1"/>
      <w:numFmt w:val="bullet"/>
      <w:lvlText w:val=""/>
      <w:lvlJc w:val="left"/>
      <w:pPr>
        <w:ind w:left="4320" w:hanging="360"/>
      </w:pPr>
      <w:rPr>
        <w:rFonts w:ascii="Wingdings" w:hAnsi="Wingdings" w:hint="default"/>
      </w:rPr>
    </w:lvl>
    <w:lvl w:ilvl="6" w:tplc="0FA4681C">
      <w:start w:val="1"/>
      <w:numFmt w:val="bullet"/>
      <w:lvlText w:val=""/>
      <w:lvlJc w:val="left"/>
      <w:pPr>
        <w:ind w:left="5040" w:hanging="360"/>
      </w:pPr>
      <w:rPr>
        <w:rFonts w:ascii="Symbol" w:hAnsi="Symbol" w:hint="default"/>
      </w:rPr>
    </w:lvl>
    <w:lvl w:ilvl="7" w:tplc="5E2882BA">
      <w:start w:val="1"/>
      <w:numFmt w:val="bullet"/>
      <w:lvlText w:val="o"/>
      <w:lvlJc w:val="left"/>
      <w:pPr>
        <w:ind w:left="5760" w:hanging="360"/>
      </w:pPr>
      <w:rPr>
        <w:rFonts w:ascii="Courier New" w:hAnsi="Courier New" w:hint="default"/>
      </w:rPr>
    </w:lvl>
    <w:lvl w:ilvl="8" w:tplc="B4941742">
      <w:start w:val="1"/>
      <w:numFmt w:val="bullet"/>
      <w:lvlText w:val=""/>
      <w:lvlJc w:val="left"/>
      <w:pPr>
        <w:ind w:left="6480" w:hanging="360"/>
      </w:pPr>
      <w:rPr>
        <w:rFonts w:ascii="Wingdings" w:hAnsi="Wingdings" w:hint="default"/>
      </w:rPr>
    </w:lvl>
  </w:abstractNum>
  <w:abstractNum w:abstractNumId="29" w15:restartNumberingAfterBreak="0">
    <w:nsid w:val="50189AD7"/>
    <w:multiLevelType w:val="hybridMultilevel"/>
    <w:tmpl w:val="7B285052"/>
    <w:lvl w:ilvl="0" w:tplc="D1C89540">
      <w:start w:val="1"/>
      <w:numFmt w:val="bullet"/>
      <w:lvlText w:val=""/>
      <w:lvlJc w:val="left"/>
      <w:pPr>
        <w:ind w:left="720" w:hanging="360"/>
      </w:pPr>
      <w:rPr>
        <w:rFonts w:ascii="Symbol" w:hAnsi="Symbol" w:hint="default"/>
      </w:rPr>
    </w:lvl>
    <w:lvl w:ilvl="1" w:tplc="380687A4">
      <w:start w:val="1"/>
      <w:numFmt w:val="bullet"/>
      <w:lvlText w:val="o"/>
      <w:lvlJc w:val="left"/>
      <w:pPr>
        <w:ind w:left="1440" w:hanging="360"/>
      </w:pPr>
      <w:rPr>
        <w:rFonts w:ascii="Courier New" w:hAnsi="Courier New" w:hint="default"/>
      </w:rPr>
    </w:lvl>
    <w:lvl w:ilvl="2" w:tplc="1AFCB980">
      <w:start w:val="1"/>
      <w:numFmt w:val="bullet"/>
      <w:lvlText w:val=""/>
      <w:lvlJc w:val="left"/>
      <w:pPr>
        <w:ind w:left="2160" w:hanging="360"/>
      </w:pPr>
      <w:rPr>
        <w:rFonts w:ascii="Wingdings" w:hAnsi="Wingdings" w:hint="default"/>
      </w:rPr>
    </w:lvl>
    <w:lvl w:ilvl="3" w:tplc="F9D8887E">
      <w:start w:val="1"/>
      <w:numFmt w:val="bullet"/>
      <w:lvlText w:val=""/>
      <w:lvlJc w:val="left"/>
      <w:pPr>
        <w:ind w:left="2880" w:hanging="360"/>
      </w:pPr>
      <w:rPr>
        <w:rFonts w:ascii="Symbol" w:hAnsi="Symbol" w:hint="default"/>
      </w:rPr>
    </w:lvl>
    <w:lvl w:ilvl="4" w:tplc="AD9E3480">
      <w:start w:val="1"/>
      <w:numFmt w:val="bullet"/>
      <w:lvlText w:val="o"/>
      <w:lvlJc w:val="left"/>
      <w:pPr>
        <w:ind w:left="3600" w:hanging="360"/>
      </w:pPr>
      <w:rPr>
        <w:rFonts w:ascii="Courier New" w:hAnsi="Courier New" w:hint="default"/>
      </w:rPr>
    </w:lvl>
    <w:lvl w:ilvl="5" w:tplc="58C606FC">
      <w:start w:val="1"/>
      <w:numFmt w:val="bullet"/>
      <w:lvlText w:val=""/>
      <w:lvlJc w:val="left"/>
      <w:pPr>
        <w:ind w:left="4320" w:hanging="360"/>
      </w:pPr>
      <w:rPr>
        <w:rFonts w:ascii="Wingdings" w:hAnsi="Wingdings" w:hint="default"/>
      </w:rPr>
    </w:lvl>
    <w:lvl w:ilvl="6" w:tplc="512C6EFE">
      <w:start w:val="1"/>
      <w:numFmt w:val="bullet"/>
      <w:lvlText w:val=""/>
      <w:lvlJc w:val="left"/>
      <w:pPr>
        <w:ind w:left="5040" w:hanging="360"/>
      </w:pPr>
      <w:rPr>
        <w:rFonts w:ascii="Symbol" w:hAnsi="Symbol" w:hint="default"/>
      </w:rPr>
    </w:lvl>
    <w:lvl w:ilvl="7" w:tplc="9E92CB14">
      <w:start w:val="1"/>
      <w:numFmt w:val="bullet"/>
      <w:lvlText w:val="o"/>
      <w:lvlJc w:val="left"/>
      <w:pPr>
        <w:ind w:left="5760" w:hanging="360"/>
      </w:pPr>
      <w:rPr>
        <w:rFonts w:ascii="Courier New" w:hAnsi="Courier New" w:hint="default"/>
      </w:rPr>
    </w:lvl>
    <w:lvl w:ilvl="8" w:tplc="46CA3E36">
      <w:start w:val="1"/>
      <w:numFmt w:val="bullet"/>
      <w:lvlText w:val=""/>
      <w:lvlJc w:val="left"/>
      <w:pPr>
        <w:ind w:left="6480" w:hanging="360"/>
      </w:pPr>
      <w:rPr>
        <w:rFonts w:ascii="Wingdings" w:hAnsi="Wingdings" w:hint="default"/>
      </w:rPr>
    </w:lvl>
  </w:abstractNum>
  <w:abstractNum w:abstractNumId="30" w15:restartNumberingAfterBreak="0">
    <w:nsid w:val="50BBAEBF"/>
    <w:multiLevelType w:val="hybridMultilevel"/>
    <w:tmpl w:val="88B03054"/>
    <w:lvl w:ilvl="0" w:tplc="87CC41A8">
      <w:start w:val="1"/>
      <w:numFmt w:val="bullet"/>
      <w:lvlText w:val=""/>
      <w:lvlJc w:val="left"/>
      <w:pPr>
        <w:ind w:left="720" w:hanging="360"/>
      </w:pPr>
      <w:rPr>
        <w:rFonts w:ascii="Symbol" w:hAnsi="Symbol" w:hint="default"/>
      </w:rPr>
    </w:lvl>
    <w:lvl w:ilvl="1" w:tplc="600E5A16">
      <w:start w:val="1"/>
      <w:numFmt w:val="bullet"/>
      <w:lvlText w:val="o"/>
      <w:lvlJc w:val="left"/>
      <w:pPr>
        <w:ind w:left="1440" w:hanging="360"/>
      </w:pPr>
      <w:rPr>
        <w:rFonts w:ascii="Courier New" w:hAnsi="Courier New" w:hint="default"/>
      </w:rPr>
    </w:lvl>
    <w:lvl w:ilvl="2" w:tplc="80FCAECC">
      <w:start w:val="1"/>
      <w:numFmt w:val="bullet"/>
      <w:lvlText w:val=""/>
      <w:lvlJc w:val="left"/>
      <w:pPr>
        <w:ind w:left="2160" w:hanging="360"/>
      </w:pPr>
      <w:rPr>
        <w:rFonts w:ascii="Wingdings" w:hAnsi="Wingdings" w:hint="default"/>
      </w:rPr>
    </w:lvl>
    <w:lvl w:ilvl="3" w:tplc="4E7A167A">
      <w:start w:val="1"/>
      <w:numFmt w:val="bullet"/>
      <w:lvlText w:val=""/>
      <w:lvlJc w:val="left"/>
      <w:pPr>
        <w:ind w:left="2880" w:hanging="360"/>
      </w:pPr>
      <w:rPr>
        <w:rFonts w:ascii="Symbol" w:hAnsi="Symbol" w:hint="default"/>
      </w:rPr>
    </w:lvl>
    <w:lvl w:ilvl="4" w:tplc="BF9EBE3C">
      <w:start w:val="1"/>
      <w:numFmt w:val="bullet"/>
      <w:lvlText w:val="o"/>
      <w:lvlJc w:val="left"/>
      <w:pPr>
        <w:ind w:left="3600" w:hanging="360"/>
      </w:pPr>
      <w:rPr>
        <w:rFonts w:ascii="Courier New" w:hAnsi="Courier New" w:hint="default"/>
      </w:rPr>
    </w:lvl>
    <w:lvl w:ilvl="5" w:tplc="8746F972">
      <w:start w:val="1"/>
      <w:numFmt w:val="bullet"/>
      <w:lvlText w:val=""/>
      <w:lvlJc w:val="left"/>
      <w:pPr>
        <w:ind w:left="4320" w:hanging="360"/>
      </w:pPr>
      <w:rPr>
        <w:rFonts w:ascii="Wingdings" w:hAnsi="Wingdings" w:hint="default"/>
      </w:rPr>
    </w:lvl>
    <w:lvl w:ilvl="6" w:tplc="191ED4A8">
      <w:start w:val="1"/>
      <w:numFmt w:val="bullet"/>
      <w:lvlText w:val=""/>
      <w:lvlJc w:val="left"/>
      <w:pPr>
        <w:ind w:left="5040" w:hanging="360"/>
      </w:pPr>
      <w:rPr>
        <w:rFonts w:ascii="Symbol" w:hAnsi="Symbol" w:hint="default"/>
      </w:rPr>
    </w:lvl>
    <w:lvl w:ilvl="7" w:tplc="EC3EA504">
      <w:start w:val="1"/>
      <w:numFmt w:val="bullet"/>
      <w:lvlText w:val="o"/>
      <w:lvlJc w:val="left"/>
      <w:pPr>
        <w:ind w:left="5760" w:hanging="360"/>
      </w:pPr>
      <w:rPr>
        <w:rFonts w:ascii="Courier New" w:hAnsi="Courier New" w:hint="default"/>
      </w:rPr>
    </w:lvl>
    <w:lvl w:ilvl="8" w:tplc="2A869E6A">
      <w:start w:val="1"/>
      <w:numFmt w:val="bullet"/>
      <w:lvlText w:val=""/>
      <w:lvlJc w:val="left"/>
      <w:pPr>
        <w:ind w:left="6480" w:hanging="360"/>
      </w:pPr>
      <w:rPr>
        <w:rFonts w:ascii="Wingdings" w:hAnsi="Wingdings" w:hint="default"/>
      </w:rPr>
    </w:lvl>
  </w:abstractNum>
  <w:abstractNum w:abstractNumId="31" w15:restartNumberingAfterBreak="0">
    <w:nsid w:val="600019EF"/>
    <w:multiLevelType w:val="hybridMultilevel"/>
    <w:tmpl w:val="FD46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98880"/>
    <w:multiLevelType w:val="hybridMultilevel"/>
    <w:tmpl w:val="A7B2F342"/>
    <w:lvl w:ilvl="0" w:tplc="E05E09C8">
      <w:start w:val="1"/>
      <w:numFmt w:val="bullet"/>
      <w:lvlText w:val=""/>
      <w:lvlJc w:val="left"/>
      <w:pPr>
        <w:ind w:left="720" w:hanging="360"/>
      </w:pPr>
      <w:rPr>
        <w:rFonts w:ascii="Symbol" w:hAnsi="Symbol" w:hint="default"/>
      </w:rPr>
    </w:lvl>
    <w:lvl w:ilvl="1" w:tplc="B64C0474">
      <w:start w:val="1"/>
      <w:numFmt w:val="bullet"/>
      <w:lvlText w:val="o"/>
      <w:lvlJc w:val="left"/>
      <w:pPr>
        <w:ind w:left="1440" w:hanging="360"/>
      </w:pPr>
      <w:rPr>
        <w:rFonts w:ascii="Courier New" w:hAnsi="Courier New" w:hint="default"/>
      </w:rPr>
    </w:lvl>
    <w:lvl w:ilvl="2" w:tplc="3912D946">
      <w:start w:val="1"/>
      <w:numFmt w:val="bullet"/>
      <w:lvlText w:val=""/>
      <w:lvlJc w:val="left"/>
      <w:pPr>
        <w:ind w:left="2160" w:hanging="360"/>
      </w:pPr>
      <w:rPr>
        <w:rFonts w:ascii="Wingdings" w:hAnsi="Wingdings" w:hint="default"/>
      </w:rPr>
    </w:lvl>
    <w:lvl w:ilvl="3" w:tplc="E9340FEA">
      <w:start w:val="1"/>
      <w:numFmt w:val="bullet"/>
      <w:lvlText w:val=""/>
      <w:lvlJc w:val="left"/>
      <w:pPr>
        <w:ind w:left="2880" w:hanging="360"/>
      </w:pPr>
      <w:rPr>
        <w:rFonts w:ascii="Symbol" w:hAnsi="Symbol" w:hint="default"/>
      </w:rPr>
    </w:lvl>
    <w:lvl w:ilvl="4" w:tplc="FE5A4814">
      <w:start w:val="1"/>
      <w:numFmt w:val="bullet"/>
      <w:lvlText w:val="o"/>
      <w:lvlJc w:val="left"/>
      <w:pPr>
        <w:ind w:left="3600" w:hanging="360"/>
      </w:pPr>
      <w:rPr>
        <w:rFonts w:ascii="Courier New" w:hAnsi="Courier New" w:hint="default"/>
      </w:rPr>
    </w:lvl>
    <w:lvl w:ilvl="5" w:tplc="97B0BFBE">
      <w:start w:val="1"/>
      <w:numFmt w:val="bullet"/>
      <w:lvlText w:val=""/>
      <w:lvlJc w:val="left"/>
      <w:pPr>
        <w:ind w:left="4320" w:hanging="360"/>
      </w:pPr>
      <w:rPr>
        <w:rFonts w:ascii="Wingdings" w:hAnsi="Wingdings" w:hint="default"/>
      </w:rPr>
    </w:lvl>
    <w:lvl w:ilvl="6" w:tplc="74E0523E">
      <w:start w:val="1"/>
      <w:numFmt w:val="bullet"/>
      <w:lvlText w:val=""/>
      <w:lvlJc w:val="left"/>
      <w:pPr>
        <w:ind w:left="5040" w:hanging="360"/>
      </w:pPr>
      <w:rPr>
        <w:rFonts w:ascii="Symbol" w:hAnsi="Symbol" w:hint="default"/>
      </w:rPr>
    </w:lvl>
    <w:lvl w:ilvl="7" w:tplc="6EB446C6">
      <w:start w:val="1"/>
      <w:numFmt w:val="bullet"/>
      <w:lvlText w:val="o"/>
      <w:lvlJc w:val="left"/>
      <w:pPr>
        <w:ind w:left="5760" w:hanging="360"/>
      </w:pPr>
      <w:rPr>
        <w:rFonts w:ascii="Courier New" w:hAnsi="Courier New" w:hint="default"/>
      </w:rPr>
    </w:lvl>
    <w:lvl w:ilvl="8" w:tplc="8718140E">
      <w:start w:val="1"/>
      <w:numFmt w:val="bullet"/>
      <w:lvlText w:val=""/>
      <w:lvlJc w:val="left"/>
      <w:pPr>
        <w:ind w:left="6480" w:hanging="360"/>
      </w:pPr>
      <w:rPr>
        <w:rFonts w:ascii="Wingdings" w:hAnsi="Wingdings" w:hint="default"/>
      </w:rPr>
    </w:lvl>
  </w:abstractNum>
  <w:num w:numId="1" w16cid:durableId="400713223">
    <w:abstractNumId w:val="6"/>
  </w:num>
  <w:num w:numId="2" w16cid:durableId="444420410">
    <w:abstractNumId w:val="26"/>
  </w:num>
  <w:num w:numId="3" w16cid:durableId="1448504275">
    <w:abstractNumId w:val="2"/>
  </w:num>
  <w:num w:numId="4" w16cid:durableId="469445927">
    <w:abstractNumId w:val="5"/>
  </w:num>
  <w:num w:numId="5" w16cid:durableId="893812195">
    <w:abstractNumId w:val="15"/>
  </w:num>
  <w:num w:numId="6" w16cid:durableId="107747121">
    <w:abstractNumId w:val="23"/>
  </w:num>
  <w:num w:numId="7" w16cid:durableId="693262513">
    <w:abstractNumId w:val="28"/>
  </w:num>
  <w:num w:numId="8" w16cid:durableId="549272348">
    <w:abstractNumId w:val="19"/>
  </w:num>
  <w:num w:numId="9" w16cid:durableId="668680188">
    <w:abstractNumId w:val="3"/>
  </w:num>
  <w:num w:numId="10" w16cid:durableId="840853822">
    <w:abstractNumId w:val="11"/>
  </w:num>
  <w:num w:numId="11" w16cid:durableId="1717272036">
    <w:abstractNumId w:val="0"/>
  </w:num>
  <w:num w:numId="12" w16cid:durableId="1470054214">
    <w:abstractNumId w:val="25"/>
  </w:num>
  <w:num w:numId="13" w16cid:durableId="1941058043">
    <w:abstractNumId w:val="30"/>
  </w:num>
  <w:num w:numId="14" w16cid:durableId="1075513198">
    <w:abstractNumId w:val="10"/>
  </w:num>
  <w:num w:numId="15" w16cid:durableId="1900164586">
    <w:abstractNumId w:val="4"/>
  </w:num>
  <w:num w:numId="16" w16cid:durableId="610666583">
    <w:abstractNumId w:val="12"/>
  </w:num>
  <w:num w:numId="17" w16cid:durableId="734469855">
    <w:abstractNumId w:val="27"/>
  </w:num>
  <w:num w:numId="18" w16cid:durableId="1492408163">
    <w:abstractNumId w:val="32"/>
  </w:num>
  <w:num w:numId="19" w16cid:durableId="1303542590">
    <w:abstractNumId w:val="13"/>
  </w:num>
  <w:num w:numId="20" w16cid:durableId="239104215">
    <w:abstractNumId w:val="29"/>
  </w:num>
  <w:num w:numId="21" w16cid:durableId="1801611275">
    <w:abstractNumId w:val="7"/>
  </w:num>
  <w:num w:numId="22" w16cid:durableId="1175261851">
    <w:abstractNumId w:val="21"/>
  </w:num>
  <w:num w:numId="23" w16cid:durableId="1855459520">
    <w:abstractNumId w:val="17"/>
  </w:num>
  <w:num w:numId="24" w16cid:durableId="1771313276">
    <w:abstractNumId w:val="20"/>
  </w:num>
  <w:num w:numId="25" w16cid:durableId="1789810820">
    <w:abstractNumId w:val="22"/>
  </w:num>
  <w:num w:numId="26" w16cid:durableId="1638560921">
    <w:abstractNumId w:val="24"/>
  </w:num>
  <w:num w:numId="27" w16cid:durableId="1699817375">
    <w:abstractNumId w:val="14"/>
  </w:num>
  <w:num w:numId="28" w16cid:durableId="1456363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8709363">
    <w:abstractNumId w:val="18"/>
  </w:num>
  <w:num w:numId="30" w16cid:durableId="1734935425">
    <w:abstractNumId w:val="31"/>
  </w:num>
  <w:num w:numId="31" w16cid:durableId="1110709779">
    <w:abstractNumId w:val="9"/>
  </w:num>
  <w:num w:numId="32" w16cid:durableId="603073475">
    <w:abstractNumId w:val="16"/>
  </w:num>
  <w:num w:numId="33" w16cid:durableId="545604919">
    <w:abstractNumId w:val="1"/>
  </w:num>
  <w:num w:numId="34" w16cid:durableId="30813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04"/>
    <w:rsid w:val="00005DB2"/>
    <w:rsid w:val="000063BE"/>
    <w:rsid w:val="00007AC2"/>
    <w:rsid w:val="00026AD7"/>
    <w:rsid w:val="00051BCA"/>
    <w:rsid w:val="00083073"/>
    <w:rsid w:val="000C6A06"/>
    <w:rsid w:val="000D3DBC"/>
    <w:rsid w:val="000D61FB"/>
    <w:rsid w:val="000E6D2E"/>
    <w:rsid w:val="00107435"/>
    <w:rsid w:val="00107448"/>
    <w:rsid w:val="0011009A"/>
    <w:rsid w:val="00117680"/>
    <w:rsid w:val="001352BF"/>
    <w:rsid w:val="00152A10"/>
    <w:rsid w:val="001551CC"/>
    <w:rsid w:val="001706A3"/>
    <w:rsid w:val="00184046"/>
    <w:rsid w:val="0018753B"/>
    <w:rsid w:val="0019522D"/>
    <w:rsid w:val="001A7F8A"/>
    <w:rsid w:val="001B687C"/>
    <w:rsid w:val="001C2ADA"/>
    <w:rsid w:val="001E5F2C"/>
    <w:rsid w:val="00224E8E"/>
    <w:rsid w:val="00234022"/>
    <w:rsid w:val="002521E1"/>
    <w:rsid w:val="00252AB1"/>
    <w:rsid w:val="00261B53"/>
    <w:rsid w:val="00271ACC"/>
    <w:rsid w:val="00287779"/>
    <w:rsid w:val="002912A8"/>
    <w:rsid w:val="00291DA7"/>
    <w:rsid w:val="002B0C52"/>
    <w:rsid w:val="002C219A"/>
    <w:rsid w:val="002C2F21"/>
    <w:rsid w:val="002D1EEF"/>
    <w:rsid w:val="002E7612"/>
    <w:rsid w:val="002E7792"/>
    <w:rsid w:val="002F295E"/>
    <w:rsid w:val="002F5170"/>
    <w:rsid w:val="00302982"/>
    <w:rsid w:val="00304CA4"/>
    <w:rsid w:val="0033018D"/>
    <w:rsid w:val="00330A60"/>
    <w:rsid w:val="00335192"/>
    <w:rsid w:val="00352A21"/>
    <w:rsid w:val="00390981"/>
    <w:rsid w:val="003F573C"/>
    <w:rsid w:val="003F7E96"/>
    <w:rsid w:val="0040321C"/>
    <w:rsid w:val="004162A6"/>
    <w:rsid w:val="004329A8"/>
    <w:rsid w:val="004412FD"/>
    <w:rsid w:val="00442BDB"/>
    <w:rsid w:val="0046288E"/>
    <w:rsid w:val="00462E5B"/>
    <w:rsid w:val="00474CB8"/>
    <w:rsid w:val="00483EB3"/>
    <w:rsid w:val="0049454C"/>
    <w:rsid w:val="004B59D9"/>
    <w:rsid w:val="00527ED5"/>
    <w:rsid w:val="00534243"/>
    <w:rsid w:val="0054091F"/>
    <w:rsid w:val="005456A8"/>
    <w:rsid w:val="00555E28"/>
    <w:rsid w:val="00570CDF"/>
    <w:rsid w:val="00572AF5"/>
    <w:rsid w:val="005766D2"/>
    <w:rsid w:val="00595A66"/>
    <w:rsid w:val="00595DF1"/>
    <w:rsid w:val="005A7476"/>
    <w:rsid w:val="005B1658"/>
    <w:rsid w:val="005B1DD6"/>
    <w:rsid w:val="005B2A1A"/>
    <w:rsid w:val="005B3C94"/>
    <w:rsid w:val="005C31DE"/>
    <w:rsid w:val="005D1304"/>
    <w:rsid w:val="005F7CC5"/>
    <w:rsid w:val="00612E88"/>
    <w:rsid w:val="006152CB"/>
    <w:rsid w:val="00637B12"/>
    <w:rsid w:val="006449EA"/>
    <w:rsid w:val="00684CBD"/>
    <w:rsid w:val="006A3E45"/>
    <w:rsid w:val="006C3360"/>
    <w:rsid w:val="006C346E"/>
    <w:rsid w:val="006C5129"/>
    <w:rsid w:val="006D043E"/>
    <w:rsid w:val="006E1E7B"/>
    <w:rsid w:val="006E45F8"/>
    <w:rsid w:val="006E5F6E"/>
    <w:rsid w:val="007075EE"/>
    <w:rsid w:val="00780F41"/>
    <w:rsid w:val="00793F50"/>
    <w:rsid w:val="007A4BFE"/>
    <w:rsid w:val="007C3F72"/>
    <w:rsid w:val="007C57B8"/>
    <w:rsid w:val="00803F72"/>
    <w:rsid w:val="00830614"/>
    <w:rsid w:val="00830C1D"/>
    <w:rsid w:val="00862A43"/>
    <w:rsid w:val="00877083"/>
    <w:rsid w:val="008A2E9C"/>
    <w:rsid w:val="008A3212"/>
    <w:rsid w:val="008B4F41"/>
    <w:rsid w:val="008D2897"/>
    <w:rsid w:val="008F66DB"/>
    <w:rsid w:val="00904467"/>
    <w:rsid w:val="00910E18"/>
    <w:rsid w:val="00914A23"/>
    <w:rsid w:val="0091511D"/>
    <w:rsid w:val="0092335F"/>
    <w:rsid w:val="00926FBA"/>
    <w:rsid w:val="00944B19"/>
    <w:rsid w:val="00963614"/>
    <w:rsid w:val="0098134B"/>
    <w:rsid w:val="00993FE6"/>
    <w:rsid w:val="0099782D"/>
    <w:rsid w:val="009C3B4D"/>
    <w:rsid w:val="009C56A4"/>
    <w:rsid w:val="009E325E"/>
    <w:rsid w:val="00A2580B"/>
    <w:rsid w:val="00A52BDA"/>
    <w:rsid w:val="00A85135"/>
    <w:rsid w:val="00A93BFF"/>
    <w:rsid w:val="00A978B9"/>
    <w:rsid w:val="00AB7C90"/>
    <w:rsid w:val="00AE3B21"/>
    <w:rsid w:val="00B00CBC"/>
    <w:rsid w:val="00B27D6B"/>
    <w:rsid w:val="00B40BB3"/>
    <w:rsid w:val="00B5687C"/>
    <w:rsid w:val="00B621BE"/>
    <w:rsid w:val="00B62F18"/>
    <w:rsid w:val="00B90120"/>
    <w:rsid w:val="00B90704"/>
    <w:rsid w:val="00B94D55"/>
    <w:rsid w:val="00BA78EC"/>
    <w:rsid w:val="00BC7B29"/>
    <w:rsid w:val="00BE2932"/>
    <w:rsid w:val="00BF0991"/>
    <w:rsid w:val="00BF12B1"/>
    <w:rsid w:val="00C01F5F"/>
    <w:rsid w:val="00C24227"/>
    <w:rsid w:val="00C26C89"/>
    <w:rsid w:val="00C47D3A"/>
    <w:rsid w:val="00C560E2"/>
    <w:rsid w:val="00C86953"/>
    <w:rsid w:val="00C91455"/>
    <w:rsid w:val="00C91964"/>
    <w:rsid w:val="00C941CF"/>
    <w:rsid w:val="00CA79E1"/>
    <w:rsid w:val="00CC5F13"/>
    <w:rsid w:val="00CC6039"/>
    <w:rsid w:val="00CD4A5D"/>
    <w:rsid w:val="00CE6816"/>
    <w:rsid w:val="00CF0BA6"/>
    <w:rsid w:val="00CF1963"/>
    <w:rsid w:val="00CF285F"/>
    <w:rsid w:val="00CF5FBA"/>
    <w:rsid w:val="00CF7646"/>
    <w:rsid w:val="00CF7EF8"/>
    <w:rsid w:val="00D04C37"/>
    <w:rsid w:val="00D169EE"/>
    <w:rsid w:val="00D43D9D"/>
    <w:rsid w:val="00D468F2"/>
    <w:rsid w:val="00D47CEA"/>
    <w:rsid w:val="00D54C76"/>
    <w:rsid w:val="00D70D2F"/>
    <w:rsid w:val="00D72477"/>
    <w:rsid w:val="00D87004"/>
    <w:rsid w:val="00D944F0"/>
    <w:rsid w:val="00DA314C"/>
    <w:rsid w:val="00DA46FF"/>
    <w:rsid w:val="00DA631F"/>
    <w:rsid w:val="00DC25ED"/>
    <w:rsid w:val="00E11C7E"/>
    <w:rsid w:val="00E44B36"/>
    <w:rsid w:val="00E54693"/>
    <w:rsid w:val="00E577F4"/>
    <w:rsid w:val="00E813B1"/>
    <w:rsid w:val="00EA6A10"/>
    <w:rsid w:val="00EE27D8"/>
    <w:rsid w:val="00EE69FE"/>
    <w:rsid w:val="00F06024"/>
    <w:rsid w:val="00F2302D"/>
    <w:rsid w:val="00F25393"/>
    <w:rsid w:val="00F27104"/>
    <w:rsid w:val="00F3288C"/>
    <w:rsid w:val="00F46E05"/>
    <w:rsid w:val="00F62C8A"/>
    <w:rsid w:val="00F668B3"/>
    <w:rsid w:val="00FA08D1"/>
    <w:rsid w:val="00FA2A59"/>
    <w:rsid w:val="03E1DAE2"/>
    <w:rsid w:val="047634A9"/>
    <w:rsid w:val="05CF2771"/>
    <w:rsid w:val="086E13BD"/>
    <w:rsid w:val="0BCA6D41"/>
    <w:rsid w:val="0C45BEE1"/>
    <w:rsid w:val="0D8DEF26"/>
    <w:rsid w:val="0EBA7652"/>
    <w:rsid w:val="0F3A18CA"/>
    <w:rsid w:val="11AB215F"/>
    <w:rsid w:val="129E1C2B"/>
    <w:rsid w:val="1652662C"/>
    <w:rsid w:val="1725C5B3"/>
    <w:rsid w:val="18E7487C"/>
    <w:rsid w:val="1978BD2F"/>
    <w:rsid w:val="1ACC53AC"/>
    <w:rsid w:val="1D5F1699"/>
    <w:rsid w:val="1D5F695D"/>
    <w:rsid w:val="1FC460CD"/>
    <w:rsid w:val="1FCF16B9"/>
    <w:rsid w:val="20414070"/>
    <w:rsid w:val="20AA51A2"/>
    <w:rsid w:val="21470513"/>
    <w:rsid w:val="21C505B2"/>
    <w:rsid w:val="21DDD7AA"/>
    <w:rsid w:val="245AB269"/>
    <w:rsid w:val="2649B975"/>
    <w:rsid w:val="281EFB44"/>
    <w:rsid w:val="287AA39A"/>
    <w:rsid w:val="28CCA3DD"/>
    <w:rsid w:val="29B9C0FE"/>
    <w:rsid w:val="2B11C960"/>
    <w:rsid w:val="2B55915F"/>
    <w:rsid w:val="2E09EE6B"/>
    <w:rsid w:val="2EB68719"/>
    <w:rsid w:val="309BF312"/>
    <w:rsid w:val="36058319"/>
    <w:rsid w:val="370B3496"/>
    <w:rsid w:val="38CB6ED7"/>
    <w:rsid w:val="3BDEA5B9"/>
    <w:rsid w:val="3CCA7B26"/>
    <w:rsid w:val="3E1148B1"/>
    <w:rsid w:val="3E2BB064"/>
    <w:rsid w:val="4131ED20"/>
    <w:rsid w:val="42AAD799"/>
    <w:rsid w:val="4327BAFA"/>
    <w:rsid w:val="4341AA30"/>
    <w:rsid w:val="43EEC1D4"/>
    <w:rsid w:val="46794AF2"/>
    <w:rsid w:val="48AB2711"/>
    <w:rsid w:val="49B02D44"/>
    <w:rsid w:val="4D2AE0A7"/>
    <w:rsid w:val="5166FAC3"/>
    <w:rsid w:val="5252D030"/>
    <w:rsid w:val="5357CDFA"/>
    <w:rsid w:val="5364318D"/>
    <w:rsid w:val="53CF8157"/>
    <w:rsid w:val="53EEA091"/>
    <w:rsid w:val="54D29E94"/>
    <w:rsid w:val="5790048F"/>
    <w:rsid w:val="581216C0"/>
    <w:rsid w:val="5835F8C7"/>
    <w:rsid w:val="59D1C928"/>
    <w:rsid w:val="5A380112"/>
    <w:rsid w:val="5AEA7B86"/>
    <w:rsid w:val="5BC3D728"/>
    <w:rsid w:val="5C329892"/>
    <w:rsid w:val="5CF1BB0D"/>
    <w:rsid w:val="5D1602FA"/>
    <w:rsid w:val="60093625"/>
    <w:rsid w:val="650AC80F"/>
    <w:rsid w:val="650D5328"/>
    <w:rsid w:val="661B490C"/>
    <w:rsid w:val="667B2F52"/>
    <w:rsid w:val="6DB6604B"/>
    <w:rsid w:val="6E30DC2F"/>
    <w:rsid w:val="6E4E6716"/>
    <w:rsid w:val="6F363C2B"/>
    <w:rsid w:val="71049CB3"/>
    <w:rsid w:val="74C55E0B"/>
    <w:rsid w:val="75FFFF5B"/>
    <w:rsid w:val="775A3226"/>
    <w:rsid w:val="7A309DE4"/>
    <w:rsid w:val="7B64C43F"/>
    <w:rsid w:val="7DECC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714A"/>
  <w15:chartTrackingRefBased/>
  <w15:docId w15:val="{E3734B3D-42F4-464D-960B-97D57581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3D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073"/>
    <w:pPr>
      <w:ind w:left="720"/>
      <w:contextualSpacing/>
    </w:pPr>
  </w:style>
  <w:style w:type="character" w:styleId="Hyperlink">
    <w:name w:val="Hyperlink"/>
    <w:basedOn w:val="DefaultParagraphFont"/>
    <w:uiPriority w:val="99"/>
    <w:unhideWhenUsed/>
    <w:rsid w:val="00612E88"/>
    <w:rPr>
      <w:color w:val="0563C1" w:themeColor="hyperlink"/>
      <w:u w:val="single"/>
    </w:rPr>
  </w:style>
  <w:style w:type="character" w:customStyle="1" w:styleId="Heading3Char">
    <w:name w:val="Heading 3 Char"/>
    <w:basedOn w:val="DefaultParagraphFont"/>
    <w:link w:val="Heading3"/>
    <w:uiPriority w:val="9"/>
    <w:rsid w:val="000D3DBC"/>
    <w:rPr>
      <w:rFonts w:ascii="Times New Roman" w:eastAsia="Times New Roman" w:hAnsi="Times New Roman" w:cs="Times New Roman"/>
      <w:b/>
      <w:bCs/>
      <w:sz w:val="27"/>
      <w:szCs w:val="27"/>
    </w:rPr>
  </w:style>
  <w:style w:type="character" w:customStyle="1" w:styleId="markedcontent">
    <w:name w:val="markedcontent"/>
    <w:basedOn w:val="DefaultParagraphFont"/>
    <w:rsid w:val="00B5687C"/>
  </w:style>
  <w:style w:type="character" w:customStyle="1" w:styleId="UnresolvedMention1">
    <w:name w:val="Unresolved Mention1"/>
    <w:basedOn w:val="DefaultParagraphFont"/>
    <w:uiPriority w:val="99"/>
    <w:semiHidden/>
    <w:unhideWhenUsed/>
    <w:rsid w:val="00304CA4"/>
    <w:rPr>
      <w:color w:val="605E5C"/>
      <w:shd w:val="clear" w:color="auto" w:fill="E1DFDD"/>
    </w:rPr>
  </w:style>
  <w:style w:type="character" w:styleId="CommentReference">
    <w:name w:val="annotation reference"/>
    <w:basedOn w:val="DefaultParagraphFont"/>
    <w:uiPriority w:val="99"/>
    <w:semiHidden/>
    <w:unhideWhenUsed/>
    <w:rsid w:val="00944B19"/>
    <w:rPr>
      <w:sz w:val="16"/>
      <w:szCs w:val="16"/>
    </w:rPr>
  </w:style>
  <w:style w:type="paragraph" w:styleId="CommentText">
    <w:name w:val="annotation text"/>
    <w:basedOn w:val="Normal"/>
    <w:link w:val="CommentTextChar"/>
    <w:uiPriority w:val="99"/>
    <w:unhideWhenUsed/>
    <w:rsid w:val="00944B19"/>
    <w:pPr>
      <w:spacing w:line="240" w:lineRule="auto"/>
    </w:pPr>
    <w:rPr>
      <w:sz w:val="20"/>
      <w:szCs w:val="20"/>
    </w:rPr>
  </w:style>
  <w:style w:type="character" w:customStyle="1" w:styleId="CommentTextChar">
    <w:name w:val="Comment Text Char"/>
    <w:basedOn w:val="DefaultParagraphFont"/>
    <w:link w:val="CommentText"/>
    <w:uiPriority w:val="99"/>
    <w:rsid w:val="00944B19"/>
    <w:rPr>
      <w:sz w:val="20"/>
      <w:szCs w:val="20"/>
    </w:rPr>
  </w:style>
  <w:style w:type="paragraph" w:styleId="CommentSubject">
    <w:name w:val="annotation subject"/>
    <w:basedOn w:val="CommentText"/>
    <w:next w:val="CommentText"/>
    <w:link w:val="CommentSubjectChar"/>
    <w:uiPriority w:val="99"/>
    <w:semiHidden/>
    <w:unhideWhenUsed/>
    <w:rsid w:val="00944B19"/>
    <w:rPr>
      <w:b/>
      <w:bCs/>
    </w:rPr>
  </w:style>
  <w:style w:type="character" w:customStyle="1" w:styleId="CommentSubjectChar">
    <w:name w:val="Comment Subject Char"/>
    <w:basedOn w:val="CommentTextChar"/>
    <w:link w:val="CommentSubject"/>
    <w:uiPriority w:val="99"/>
    <w:semiHidden/>
    <w:rsid w:val="00944B19"/>
    <w:rPr>
      <w:b/>
      <w:bCs/>
      <w:sz w:val="20"/>
      <w:szCs w:val="20"/>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E7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12"/>
  </w:style>
  <w:style w:type="paragraph" w:styleId="Footer">
    <w:name w:val="footer"/>
    <w:basedOn w:val="Normal"/>
    <w:link w:val="FooterChar"/>
    <w:uiPriority w:val="99"/>
    <w:unhideWhenUsed/>
    <w:rsid w:val="002E7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12"/>
  </w:style>
  <w:style w:type="paragraph" w:styleId="Revision">
    <w:name w:val="Revision"/>
    <w:hidden/>
    <w:uiPriority w:val="99"/>
    <w:semiHidden/>
    <w:rsid w:val="00C01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572">
      <w:bodyDiv w:val="1"/>
      <w:marLeft w:val="0"/>
      <w:marRight w:val="0"/>
      <w:marTop w:val="0"/>
      <w:marBottom w:val="0"/>
      <w:divBdr>
        <w:top w:val="none" w:sz="0" w:space="0" w:color="auto"/>
        <w:left w:val="none" w:sz="0" w:space="0" w:color="auto"/>
        <w:bottom w:val="none" w:sz="0" w:space="0" w:color="auto"/>
        <w:right w:val="none" w:sz="0" w:space="0" w:color="auto"/>
      </w:divBdr>
    </w:div>
    <w:div w:id="937299866">
      <w:bodyDiv w:val="1"/>
      <w:marLeft w:val="0"/>
      <w:marRight w:val="0"/>
      <w:marTop w:val="0"/>
      <w:marBottom w:val="0"/>
      <w:divBdr>
        <w:top w:val="none" w:sz="0" w:space="0" w:color="auto"/>
        <w:left w:val="none" w:sz="0" w:space="0" w:color="auto"/>
        <w:bottom w:val="none" w:sz="0" w:space="0" w:color="auto"/>
        <w:right w:val="none" w:sz="0" w:space="0" w:color="auto"/>
      </w:divBdr>
    </w:div>
    <w:div w:id="1097095233">
      <w:bodyDiv w:val="1"/>
      <w:marLeft w:val="0"/>
      <w:marRight w:val="0"/>
      <w:marTop w:val="0"/>
      <w:marBottom w:val="0"/>
      <w:divBdr>
        <w:top w:val="none" w:sz="0" w:space="0" w:color="auto"/>
        <w:left w:val="none" w:sz="0" w:space="0" w:color="auto"/>
        <w:bottom w:val="none" w:sz="0" w:space="0" w:color="auto"/>
        <w:right w:val="none" w:sz="0" w:space="0" w:color="auto"/>
      </w:divBdr>
    </w:div>
    <w:div w:id="1446849587">
      <w:bodyDiv w:val="1"/>
      <w:marLeft w:val="0"/>
      <w:marRight w:val="0"/>
      <w:marTop w:val="0"/>
      <w:marBottom w:val="0"/>
      <w:divBdr>
        <w:top w:val="none" w:sz="0" w:space="0" w:color="auto"/>
        <w:left w:val="none" w:sz="0" w:space="0" w:color="auto"/>
        <w:bottom w:val="none" w:sz="0" w:space="0" w:color="auto"/>
        <w:right w:val="none" w:sz="0" w:space="0" w:color="auto"/>
      </w:divBdr>
    </w:div>
    <w:div w:id="20852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84266CCF93A48B8D3AA0D088739DC" ma:contentTypeVersion="4" ma:contentTypeDescription="Create a new document." ma:contentTypeScope="" ma:versionID="065680a7e48249ba1c5817858770385b">
  <xsd:schema xmlns:xsd="http://www.w3.org/2001/XMLSchema" xmlns:xs="http://www.w3.org/2001/XMLSchema" xmlns:p="http://schemas.microsoft.com/office/2006/metadata/properties" xmlns:ns2="19e4a270-a474-4db6-a276-c889a08aa63b" xmlns:ns3="da3be88f-7580-4089-ad5d-642964240d65" targetNamespace="http://schemas.microsoft.com/office/2006/metadata/properties" ma:root="true" ma:fieldsID="0b6964d8ba58a446af24c548f8cbc225" ns2:_="" ns3:_="">
    <xsd:import namespace="19e4a270-a474-4db6-a276-c889a08aa63b"/>
    <xsd:import namespace="da3be88f-7580-4089-ad5d-642964240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4a270-a474-4db6-a276-c889a08aa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be88f-7580-4089-ad5d-642964240d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C2AC2-60A3-4692-AD9D-8F5E599EF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4a270-a474-4db6-a276-c889a08aa63b"/>
    <ds:schemaRef ds:uri="da3be88f-7580-4089-ad5d-64296424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59537-AE08-46C6-BCC6-5934A3646799}">
  <ds:schemaRefs>
    <ds:schemaRef ds:uri="http://schemas.microsoft.com/sharepoint/v3/contenttype/forms"/>
  </ds:schemaRefs>
</ds:datastoreItem>
</file>

<file path=customXml/itemProps3.xml><?xml version="1.0" encoding="utf-8"?>
<ds:datastoreItem xmlns:ds="http://schemas.openxmlformats.org/officeDocument/2006/customXml" ds:itemID="{350650C4-7868-4890-85CD-6434C79E889F}">
  <ds:schemaRefs>
    <ds:schemaRef ds:uri="http://schemas.openxmlformats.org/officeDocument/2006/bibliography"/>
  </ds:schemaRefs>
</ds:datastoreItem>
</file>

<file path=customXml/itemProps4.xml><?xml version="1.0" encoding="utf-8"?>
<ds:datastoreItem xmlns:ds="http://schemas.openxmlformats.org/officeDocument/2006/customXml" ds:itemID="{AE8619BA-97F0-4278-90A4-EBE712A4BE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Njenga</dc:creator>
  <cp:keywords/>
  <dc:description/>
  <cp:lastModifiedBy>Stephen Njenga</cp:lastModifiedBy>
  <cp:revision>6</cp:revision>
  <cp:lastPrinted>2023-05-01T19:31:00Z</cp:lastPrinted>
  <dcterms:created xsi:type="dcterms:W3CDTF">2023-05-01T19:36:00Z</dcterms:created>
  <dcterms:modified xsi:type="dcterms:W3CDTF">2023-08-22T15:08:00Z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483d15f7dd4b592106ed35eca439f57d1af44d9e4ae764318b551095926221c8</vt:lpwstr>
  </property>
  <property fmtid="{D5CDD505-2E9C-101B-9397-08002B2CF9AE}" pid="4" name="ContentTypeId">
    <vt:lpwstr>0x010100FE684266CCF93A48B8D3AA0D088739DC</vt:lpwstr>
  </property>
</Properties>
</file>